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3967E" w14:textId="77777777" w:rsidR="008E3AB7" w:rsidRPr="00BD7D42" w:rsidRDefault="008E3AB7" w:rsidP="00E04FD9">
      <w:pPr>
        <w:jc w:val="right"/>
        <w:rPr>
          <w:sz w:val="22"/>
          <w:szCs w:val="22"/>
          <w:lang w:val="lv-LV"/>
        </w:rPr>
      </w:pPr>
    </w:p>
    <w:p w14:paraId="79012F1F" w14:textId="36277943" w:rsidR="00E04FD9" w:rsidRPr="00BD7D42" w:rsidRDefault="00764DC9" w:rsidP="00E04FD9">
      <w:pPr>
        <w:jc w:val="right"/>
        <w:rPr>
          <w:sz w:val="22"/>
          <w:szCs w:val="22"/>
          <w:lang w:val="lv-LV"/>
        </w:rPr>
      </w:pPr>
      <w:r w:rsidRPr="00BD7D42">
        <w:rPr>
          <w:sz w:val="22"/>
          <w:szCs w:val="22"/>
          <w:lang w:val="lv-LV"/>
        </w:rPr>
        <w:t>Apstiprināts</w:t>
      </w:r>
    </w:p>
    <w:p w14:paraId="7DF4C999" w14:textId="50A03027" w:rsidR="00E04FD9" w:rsidRPr="00BD7D42" w:rsidRDefault="00E04FD9" w:rsidP="00764DC9">
      <w:pPr>
        <w:jc w:val="right"/>
        <w:rPr>
          <w:sz w:val="22"/>
          <w:szCs w:val="22"/>
          <w:lang w:val="lv-LV"/>
        </w:rPr>
      </w:pPr>
      <w:r w:rsidRPr="00BD7D42">
        <w:rPr>
          <w:sz w:val="22"/>
          <w:szCs w:val="22"/>
          <w:lang w:val="lv-LV"/>
        </w:rPr>
        <w:t>Juridiskā fakultāte</w:t>
      </w:r>
      <w:r w:rsidR="00764DC9" w:rsidRPr="00BD7D42">
        <w:rPr>
          <w:sz w:val="22"/>
          <w:szCs w:val="22"/>
          <w:lang w:val="lv-LV"/>
        </w:rPr>
        <w:t>s d</w:t>
      </w:r>
      <w:r w:rsidRPr="00BD7D42">
        <w:rPr>
          <w:sz w:val="22"/>
          <w:szCs w:val="22"/>
          <w:lang w:val="lv-LV"/>
        </w:rPr>
        <w:t>ekāns</w:t>
      </w:r>
    </w:p>
    <w:p w14:paraId="32E6E706" w14:textId="3F561CAE" w:rsidR="00E04FD9" w:rsidRPr="00BD7D42" w:rsidRDefault="00E04FD9" w:rsidP="00E04FD9">
      <w:pPr>
        <w:jc w:val="right"/>
        <w:rPr>
          <w:sz w:val="22"/>
          <w:szCs w:val="22"/>
          <w:lang w:val="lv-LV"/>
        </w:rPr>
      </w:pPr>
    </w:p>
    <w:p w14:paraId="5F398F25" w14:textId="77777777" w:rsidR="00E04FD9" w:rsidRPr="00BD7D42" w:rsidRDefault="00E04FD9" w:rsidP="00E04FD9">
      <w:pPr>
        <w:jc w:val="right"/>
        <w:rPr>
          <w:sz w:val="22"/>
          <w:szCs w:val="22"/>
          <w:lang w:val="lv-LV"/>
        </w:rPr>
      </w:pPr>
    </w:p>
    <w:p w14:paraId="3E356099" w14:textId="77777777" w:rsidR="00E04FD9" w:rsidRPr="00BD7D42" w:rsidRDefault="00E04FD9" w:rsidP="00E04FD9">
      <w:pPr>
        <w:jc w:val="right"/>
        <w:rPr>
          <w:sz w:val="22"/>
          <w:szCs w:val="22"/>
          <w:lang w:val="lv-LV"/>
        </w:rPr>
      </w:pPr>
    </w:p>
    <w:p w14:paraId="47991F93" w14:textId="77777777" w:rsidR="00361603" w:rsidRPr="00BD7D42" w:rsidRDefault="00B87A65" w:rsidP="00F33AB3">
      <w:pPr>
        <w:jc w:val="center"/>
        <w:rPr>
          <w:sz w:val="22"/>
          <w:szCs w:val="22"/>
          <w:lang w:val="lv-LV"/>
        </w:rPr>
      </w:pPr>
      <w:r w:rsidRPr="00BD7D42">
        <w:rPr>
          <w:sz w:val="22"/>
          <w:szCs w:val="22"/>
          <w:lang w:val="lv-LV"/>
        </w:rPr>
        <w:t>BIZNESA AUGSTSKOLAS TURĪBA</w:t>
      </w:r>
    </w:p>
    <w:p w14:paraId="585D1A33" w14:textId="44465009" w:rsidR="00361603" w:rsidRPr="00BD7D42" w:rsidRDefault="00B87A65" w:rsidP="00F33AB3">
      <w:pPr>
        <w:jc w:val="center"/>
        <w:rPr>
          <w:sz w:val="22"/>
          <w:szCs w:val="22"/>
          <w:lang w:val="lv-LV"/>
        </w:rPr>
      </w:pPr>
      <w:r w:rsidRPr="00BD7D42">
        <w:rPr>
          <w:sz w:val="22"/>
          <w:szCs w:val="22"/>
          <w:lang w:val="lv-LV"/>
        </w:rPr>
        <w:t>JURIDISKĀS FAKULTĀTES</w:t>
      </w:r>
    </w:p>
    <w:p w14:paraId="06C30187" w14:textId="58CA531C" w:rsidR="00361603" w:rsidRPr="00BD7D42" w:rsidRDefault="00F41E09" w:rsidP="00F33AB3">
      <w:pPr>
        <w:jc w:val="center"/>
        <w:rPr>
          <w:b/>
          <w:bCs/>
          <w:sz w:val="22"/>
          <w:szCs w:val="22"/>
          <w:lang w:val="lv-LV"/>
        </w:rPr>
      </w:pPr>
      <w:r w:rsidRPr="00BD7D42">
        <w:rPr>
          <w:b/>
          <w:bCs/>
          <w:sz w:val="22"/>
          <w:szCs w:val="22"/>
          <w:lang w:val="lv-LV"/>
        </w:rPr>
        <w:t xml:space="preserve">LĪGUMU </w:t>
      </w:r>
      <w:r w:rsidR="00764DC9" w:rsidRPr="00BD7D42">
        <w:rPr>
          <w:b/>
          <w:bCs/>
          <w:sz w:val="22"/>
          <w:szCs w:val="22"/>
          <w:lang w:val="lv-LV"/>
        </w:rPr>
        <w:t>SAGATAVOŠANAS IZSPĒLES</w:t>
      </w:r>
    </w:p>
    <w:p w14:paraId="021E5A35" w14:textId="77777777" w:rsidR="00361603" w:rsidRPr="00BD7D42" w:rsidRDefault="00B87A65" w:rsidP="00F33AB3">
      <w:pPr>
        <w:jc w:val="center"/>
        <w:rPr>
          <w:sz w:val="22"/>
          <w:szCs w:val="22"/>
          <w:lang w:val="lv-LV"/>
        </w:rPr>
      </w:pPr>
      <w:r w:rsidRPr="00BD7D42">
        <w:rPr>
          <w:sz w:val="22"/>
          <w:szCs w:val="22"/>
          <w:lang w:val="lv-LV"/>
        </w:rPr>
        <w:t>NOLIKUMS</w:t>
      </w:r>
    </w:p>
    <w:p w14:paraId="617765A3" w14:textId="77777777" w:rsidR="00361603" w:rsidRPr="00BD7D42" w:rsidRDefault="00361603" w:rsidP="00F33AB3">
      <w:pPr>
        <w:jc w:val="both"/>
        <w:rPr>
          <w:sz w:val="22"/>
          <w:szCs w:val="22"/>
          <w:lang w:val="lv-LV"/>
        </w:rPr>
      </w:pPr>
    </w:p>
    <w:p w14:paraId="3C831BDF" w14:textId="77777777" w:rsidR="00361603" w:rsidRPr="00BD7D42" w:rsidRDefault="00B87A65" w:rsidP="00F33AB3">
      <w:pPr>
        <w:pStyle w:val="Heading3"/>
        <w:numPr>
          <w:ilvl w:val="0"/>
          <w:numId w:val="5"/>
        </w:numPr>
        <w:jc w:val="both"/>
        <w:rPr>
          <w:sz w:val="22"/>
          <w:szCs w:val="22"/>
        </w:rPr>
      </w:pPr>
      <w:r w:rsidRPr="00BD7D42">
        <w:rPr>
          <w:sz w:val="22"/>
          <w:szCs w:val="22"/>
        </w:rPr>
        <w:t>Vispārīgie noteikumi</w:t>
      </w:r>
    </w:p>
    <w:p w14:paraId="0CD11BF2" w14:textId="77777777" w:rsidR="00361603" w:rsidRPr="00BD7D42" w:rsidRDefault="00B87A65" w:rsidP="00F33AB3">
      <w:pPr>
        <w:pStyle w:val="ListParagraph"/>
        <w:numPr>
          <w:ilvl w:val="1"/>
          <w:numId w:val="1"/>
        </w:numPr>
        <w:jc w:val="both"/>
        <w:rPr>
          <w:sz w:val="22"/>
          <w:szCs w:val="22"/>
          <w:lang w:val="lv-LV"/>
        </w:rPr>
      </w:pPr>
      <w:r w:rsidRPr="00BD7D42">
        <w:rPr>
          <w:sz w:val="22"/>
          <w:szCs w:val="22"/>
          <w:lang w:val="lv-LV"/>
        </w:rPr>
        <w:t>Izspēle</w:t>
      </w:r>
    </w:p>
    <w:p w14:paraId="4D29D5E6" w14:textId="0FBE94F7" w:rsidR="00361603" w:rsidRPr="00BD7D42" w:rsidRDefault="00776810" w:rsidP="00BC12F1">
      <w:pPr>
        <w:numPr>
          <w:ilvl w:val="2"/>
          <w:numId w:val="1"/>
        </w:numPr>
        <w:jc w:val="both"/>
        <w:rPr>
          <w:sz w:val="22"/>
          <w:szCs w:val="22"/>
          <w:lang w:val="lv-LV"/>
        </w:rPr>
      </w:pPr>
      <w:r w:rsidRPr="00BD7D42">
        <w:rPr>
          <w:sz w:val="22"/>
          <w:szCs w:val="22"/>
          <w:lang w:val="lv-LV"/>
        </w:rPr>
        <w:t xml:space="preserve">Līgumu </w:t>
      </w:r>
      <w:r w:rsidR="00764DC9" w:rsidRPr="00BD7D42">
        <w:rPr>
          <w:sz w:val="22"/>
          <w:szCs w:val="22"/>
          <w:lang w:val="lv-LV"/>
        </w:rPr>
        <w:t>sagatavošanas</w:t>
      </w:r>
      <w:r w:rsidR="00B87A65" w:rsidRPr="00BD7D42">
        <w:rPr>
          <w:sz w:val="22"/>
          <w:szCs w:val="22"/>
          <w:lang w:val="lv-LV"/>
        </w:rPr>
        <w:t xml:space="preserve"> izspēles (turpmāk tekstā - Izspēle) notiek starp Biznesa augstskolas Turība (turpmāk tekstā - BAT) </w:t>
      </w:r>
      <w:r w:rsidR="00C12BBD" w:rsidRPr="00BD7D42">
        <w:rPr>
          <w:sz w:val="22"/>
          <w:szCs w:val="22"/>
          <w:lang w:val="lv-LV"/>
        </w:rPr>
        <w:t xml:space="preserve">, kā arī citu Latvijas augstskolu </w:t>
      </w:r>
      <w:r w:rsidR="00B87A65" w:rsidRPr="00BD7D42">
        <w:rPr>
          <w:sz w:val="22"/>
          <w:szCs w:val="22"/>
          <w:lang w:val="lv-LV"/>
        </w:rPr>
        <w:t>komandām, kuru dalībnieki studē tiesību zinātnes</w:t>
      </w:r>
      <w:r w:rsidRPr="00BD7D42">
        <w:rPr>
          <w:sz w:val="22"/>
          <w:szCs w:val="22"/>
          <w:lang w:val="lv-LV"/>
        </w:rPr>
        <w:t xml:space="preserve"> vai citā sociālo zinātņu</w:t>
      </w:r>
      <w:r w:rsidR="0062627B" w:rsidRPr="00BD7D42">
        <w:rPr>
          <w:sz w:val="22"/>
          <w:szCs w:val="22"/>
          <w:lang w:val="lv-LV"/>
        </w:rPr>
        <w:t xml:space="preserve"> </w:t>
      </w:r>
      <w:r w:rsidR="00581E66" w:rsidRPr="00BD7D42">
        <w:rPr>
          <w:sz w:val="22"/>
          <w:szCs w:val="22"/>
          <w:lang w:val="lv-LV"/>
        </w:rPr>
        <w:t xml:space="preserve">koledžas, </w:t>
      </w:r>
      <w:r w:rsidR="00B87A65" w:rsidRPr="00BD7D42">
        <w:rPr>
          <w:sz w:val="22"/>
          <w:szCs w:val="22"/>
          <w:lang w:val="lv-LV"/>
        </w:rPr>
        <w:t xml:space="preserve">bakalaura vai maģistra studiju programmā. Izspēlē tiek </w:t>
      </w:r>
      <w:r w:rsidR="00537671" w:rsidRPr="00BD7D42">
        <w:rPr>
          <w:sz w:val="22"/>
          <w:szCs w:val="22"/>
          <w:lang w:val="lv-LV"/>
        </w:rPr>
        <w:t xml:space="preserve">sagatavots un </w:t>
      </w:r>
      <w:r w:rsidR="00DF234F" w:rsidRPr="00BD7D42">
        <w:rPr>
          <w:sz w:val="22"/>
          <w:szCs w:val="22"/>
          <w:lang w:val="lv-LV"/>
        </w:rPr>
        <w:t>prezentēts</w:t>
      </w:r>
      <w:r w:rsidR="00B87A65" w:rsidRPr="00BD7D42">
        <w:rPr>
          <w:sz w:val="22"/>
          <w:szCs w:val="22"/>
          <w:lang w:val="lv-LV"/>
        </w:rPr>
        <w:t xml:space="preserve"> </w:t>
      </w:r>
      <w:r w:rsidR="00B850AE" w:rsidRPr="00BD7D42">
        <w:rPr>
          <w:sz w:val="22"/>
          <w:szCs w:val="22"/>
          <w:u w:val="single"/>
          <w:lang w:val="lv-LV"/>
        </w:rPr>
        <w:t>līguma projekts</w:t>
      </w:r>
      <w:r w:rsidR="00B87A65" w:rsidRPr="00BD7D42">
        <w:rPr>
          <w:sz w:val="22"/>
          <w:szCs w:val="22"/>
          <w:lang w:val="lv-LV"/>
        </w:rPr>
        <w:t xml:space="preserve"> par aktuāliem tiesību jautājumiem</w:t>
      </w:r>
      <w:r w:rsidR="0062627B" w:rsidRPr="00BD7D42">
        <w:rPr>
          <w:sz w:val="22"/>
          <w:szCs w:val="22"/>
          <w:lang w:val="lv-LV"/>
        </w:rPr>
        <w:t xml:space="preserve"> (turpmāk tekstā - Līgums)</w:t>
      </w:r>
      <w:r w:rsidR="00B87A65" w:rsidRPr="00BD7D42">
        <w:rPr>
          <w:sz w:val="22"/>
          <w:szCs w:val="22"/>
          <w:lang w:val="lv-LV"/>
        </w:rPr>
        <w:t>.</w:t>
      </w:r>
    </w:p>
    <w:p w14:paraId="58FFC13A" w14:textId="75640A58" w:rsidR="00361603" w:rsidRPr="00BD7D42" w:rsidRDefault="00B87A65" w:rsidP="00F33AB3">
      <w:pPr>
        <w:numPr>
          <w:ilvl w:val="2"/>
          <w:numId w:val="1"/>
        </w:numPr>
        <w:jc w:val="both"/>
        <w:rPr>
          <w:sz w:val="22"/>
          <w:szCs w:val="22"/>
          <w:lang w:val="lv-LV"/>
        </w:rPr>
      </w:pPr>
      <w:r w:rsidRPr="00BD7D42">
        <w:rPr>
          <w:sz w:val="22"/>
          <w:szCs w:val="22"/>
          <w:lang w:val="lv-LV"/>
        </w:rPr>
        <w:t xml:space="preserve">Izspēle sastāv no </w:t>
      </w:r>
      <w:r w:rsidR="0062627B" w:rsidRPr="00BD7D42">
        <w:rPr>
          <w:sz w:val="22"/>
          <w:szCs w:val="22"/>
          <w:lang w:val="lv-LV"/>
        </w:rPr>
        <w:t xml:space="preserve">Līguma </w:t>
      </w:r>
      <w:r w:rsidRPr="00BD7D42">
        <w:rPr>
          <w:sz w:val="22"/>
          <w:szCs w:val="22"/>
          <w:lang w:val="lv-LV"/>
        </w:rPr>
        <w:t xml:space="preserve">rakstiskās daļas </w:t>
      </w:r>
      <w:r w:rsidR="0062627B" w:rsidRPr="00BD7D42">
        <w:rPr>
          <w:sz w:val="22"/>
          <w:szCs w:val="22"/>
          <w:lang w:val="lv-LV"/>
        </w:rPr>
        <w:t xml:space="preserve">izstrādes </w:t>
      </w:r>
      <w:r w:rsidRPr="00BD7D42">
        <w:rPr>
          <w:sz w:val="22"/>
          <w:szCs w:val="22"/>
          <w:lang w:val="lv-LV"/>
        </w:rPr>
        <w:t xml:space="preserve">un </w:t>
      </w:r>
      <w:r w:rsidR="0062627B" w:rsidRPr="00BD7D42">
        <w:rPr>
          <w:sz w:val="22"/>
          <w:szCs w:val="22"/>
          <w:lang w:val="lv-LV"/>
        </w:rPr>
        <w:t xml:space="preserve">tā </w:t>
      </w:r>
      <w:r w:rsidRPr="00BD7D42">
        <w:rPr>
          <w:sz w:val="22"/>
          <w:szCs w:val="22"/>
          <w:lang w:val="lv-LV"/>
        </w:rPr>
        <w:t>mutisk</w:t>
      </w:r>
      <w:r w:rsidR="0062627B" w:rsidRPr="00BD7D42">
        <w:rPr>
          <w:sz w:val="22"/>
          <w:szCs w:val="22"/>
          <w:lang w:val="lv-LV"/>
        </w:rPr>
        <w:t xml:space="preserve">as </w:t>
      </w:r>
      <w:r w:rsidR="00764DC9" w:rsidRPr="00BD7D42">
        <w:rPr>
          <w:sz w:val="22"/>
          <w:szCs w:val="22"/>
          <w:lang w:val="lv-LV"/>
        </w:rPr>
        <w:t xml:space="preserve">līguma un </w:t>
      </w:r>
      <w:proofErr w:type="spellStart"/>
      <w:r w:rsidR="00764DC9" w:rsidRPr="00BD7D42">
        <w:rPr>
          <w:sz w:val="22"/>
          <w:szCs w:val="22"/>
          <w:lang w:val="lv-LV"/>
        </w:rPr>
        <w:t>problēmjautājuu</w:t>
      </w:r>
      <w:proofErr w:type="spellEnd"/>
      <w:r w:rsidR="00764DC9" w:rsidRPr="00BD7D42">
        <w:rPr>
          <w:sz w:val="22"/>
          <w:szCs w:val="22"/>
          <w:lang w:val="lv-LV"/>
        </w:rPr>
        <w:t xml:space="preserve"> </w:t>
      </w:r>
      <w:r w:rsidR="0062627B" w:rsidRPr="00BD7D42">
        <w:rPr>
          <w:sz w:val="22"/>
          <w:szCs w:val="22"/>
          <w:lang w:val="lv-LV"/>
        </w:rPr>
        <w:t>prezentācijas</w:t>
      </w:r>
      <w:r w:rsidR="00764DC9" w:rsidRPr="00BD7D42">
        <w:rPr>
          <w:sz w:val="22"/>
          <w:szCs w:val="22"/>
          <w:lang w:val="lv-LV"/>
        </w:rPr>
        <w:t>, kā arī atbildēm uz jautājumiem</w:t>
      </w:r>
      <w:r w:rsidRPr="00BD7D42">
        <w:rPr>
          <w:sz w:val="22"/>
          <w:szCs w:val="22"/>
          <w:lang w:val="lv-LV"/>
        </w:rPr>
        <w:t>.</w:t>
      </w:r>
    </w:p>
    <w:p w14:paraId="66A4C4C1" w14:textId="77777777" w:rsidR="00361603" w:rsidRPr="00BD7D42" w:rsidRDefault="00B87A65" w:rsidP="00F33AB3">
      <w:pPr>
        <w:pStyle w:val="ListParagraph"/>
        <w:numPr>
          <w:ilvl w:val="1"/>
          <w:numId w:val="1"/>
        </w:numPr>
        <w:jc w:val="both"/>
        <w:rPr>
          <w:sz w:val="22"/>
          <w:szCs w:val="22"/>
          <w:lang w:val="lv-LV"/>
        </w:rPr>
      </w:pPr>
      <w:r w:rsidRPr="00BD7D42">
        <w:rPr>
          <w:sz w:val="22"/>
          <w:szCs w:val="22"/>
          <w:lang w:val="lv-LV"/>
        </w:rPr>
        <w:t xml:space="preserve">Organizētāji </w:t>
      </w:r>
    </w:p>
    <w:p w14:paraId="5A1D1586" w14:textId="77777777" w:rsidR="00361603" w:rsidRPr="00BD7D42" w:rsidRDefault="00B87A65" w:rsidP="00BC12F1">
      <w:pPr>
        <w:numPr>
          <w:ilvl w:val="2"/>
          <w:numId w:val="1"/>
        </w:numPr>
        <w:jc w:val="both"/>
        <w:rPr>
          <w:sz w:val="22"/>
          <w:szCs w:val="22"/>
          <w:lang w:val="lv-LV"/>
        </w:rPr>
      </w:pPr>
      <w:r w:rsidRPr="00BD7D42">
        <w:rPr>
          <w:sz w:val="22"/>
          <w:szCs w:val="22"/>
          <w:lang w:val="lv-LV"/>
        </w:rPr>
        <w:t xml:space="preserve">Izspēli organizē BAT Juridiskā fakultāte. </w:t>
      </w:r>
    </w:p>
    <w:p w14:paraId="28CFA7B9" w14:textId="77777777" w:rsidR="00361603" w:rsidRPr="00BD7D42" w:rsidRDefault="00B87A65" w:rsidP="00BC12F1">
      <w:pPr>
        <w:numPr>
          <w:ilvl w:val="2"/>
          <w:numId w:val="1"/>
        </w:numPr>
        <w:jc w:val="both"/>
        <w:rPr>
          <w:sz w:val="22"/>
          <w:szCs w:val="22"/>
          <w:lang w:val="lv-LV"/>
        </w:rPr>
      </w:pPr>
      <w:r w:rsidRPr="00BD7D42">
        <w:rPr>
          <w:sz w:val="22"/>
          <w:szCs w:val="22"/>
          <w:lang w:val="lv-LV"/>
        </w:rPr>
        <w:t>Izspēles organizācijas procesā tiek iesaistīta arī BAT Studējošo pašpārvalde.</w:t>
      </w:r>
    </w:p>
    <w:p w14:paraId="41622937" w14:textId="25DFB74D" w:rsidR="00361603" w:rsidRPr="00BD7D42" w:rsidRDefault="00B87A65" w:rsidP="00BC12F1">
      <w:pPr>
        <w:numPr>
          <w:ilvl w:val="2"/>
          <w:numId w:val="1"/>
        </w:numPr>
        <w:jc w:val="both"/>
        <w:rPr>
          <w:sz w:val="22"/>
          <w:szCs w:val="22"/>
          <w:lang w:val="lv-LV"/>
        </w:rPr>
      </w:pPr>
      <w:r w:rsidRPr="00BD7D42">
        <w:rPr>
          <w:sz w:val="22"/>
          <w:szCs w:val="22"/>
          <w:lang w:val="lv-LV"/>
        </w:rPr>
        <w:t xml:space="preserve">Izspēles </w:t>
      </w:r>
      <w:r w:rsidR="005D0180" w:rsidRPr="00BD7D42">
        <w:rPr>
          <w:sz w:val="22"/>
          <w:szCs w:val="22"/>
          <w:lang w:val="lv-LV"/>
        </w:rPr>
        <w:t>uzdevum</w:t>
      </w:r>
      <w:r w:rsidR="005B4D01" w:rsidRPr="00BD7D42">
        <w:rPr>
          <w:sz w:val="22"/>
          <w:szCs w:val="22"/>
          <w:lang w:val="lv-LV"/>
        </w:rPr>
        <w:t>a</w:t>
      </w:r>
      <w:r w:rsidRPr="00BD7D42">
        <w:rPr>
          <w:sz w:val="22"/>
          <w:szCs w:val="22"/>
          <w:lang w:val="lv-LV"/>
        </w:rPr>
        <w:t xml:space="preserve"> izstrādāšana un vērtēšana rakstiskajā daļā tiek organizēta BAT Juridiskās fakultātes </w:t>
      </w:r>
      <w:r w:rsidR="00C12BBD" w:rsidRPr="00BD7D42">
        <w:rPr>
          <w:sz w:val="22"/>
          <w:szCs w:val="22"/>
          <w:lang w:val="lv-LV"/>
        </w:rPr>
        <w:t xml:space="preserve">Tiesību zinātņu </w:t>
      </w:r>
      <w:r w:rsidRPr="00BD7D42">
        <w:rPr>
          <w:sz w:val="22"/>
          <w:szCs w:val="22"/>
          <w:lang w:val="lv-LV"/>
        </w:rPr>
        <w:t xml:space="preserve">katedrā. </w:t>
      </w:r>
    </w:p>
    <w:p w14:paraId="6DD407FB" w14:textId="76CE495E" w:rsidR="00361603" w:rsidRPr="00BD7D42" w:rsidRDefault="00B87A65" w:rsidP="005B4D01">
      <w:pPr>
        <w:pStyle w:val="ListParagraph"/>
        <w:numPr>
          <w:ilvl w:val="1"/>
          <w:numId w:val="1"/>
        </w:numPr>
        <w:jc w:val="both"/>
        <w:rPr>
          <w:sz w:val="22"/>
          <w:szCs w:val="22"/>
          <w:lang w:val="lv-LV"/>
        </w:rPr>
      </w:pPr>
      <w:r w:rsidRPr="00BD7D42">
        <w:rPr>
          <w:bCs/>
          <w:sz w:val="22"/>
          <w:szCs w:val="22"/>
          <w:lang w:val="lv-LV"/>
        </w:rPr>
        <w:t xml:space="preserve">Izspēles </w:t>
      </w:r>
      <w:r w:rsidR="00DF234F" w:rsidRPr="00BD7D42">
        <w:rPr>
          <w:sz w:val="22"/>
          <w:szCs w:val="22"/>
          <w:lang w:val="lv-LV"/>
        </w:rPr>
        <w:t>tiesneši</w:t>
      </w:r>
    </w:p>
    <w:p w14:paraId="7A4322B0" w14:textId="2911DA42" w:rsidR="00361603" w:rsidRPr="00BD7D42" w:rsidRDefault="00B87A65" w:rsidP="00BC12F1">
      <w:pPr>
        <w:numPr>
          <w:ilvl w:val="2"/>
          <w:numId w:val="1"/>
        </w:numPr>
        <w:jc w:val="both"/>
        <w:rPr>
          <w:sz w:val="22"/>
          <w:szCs w:val="22"/>
          <w:lang w:val="lv-LV"/>
        </w:rPr>
      </w:pPr>
      <w:r w:rsidRPr="00BD7D42">
        <w:rPr>
          <w:sz w:val="22"/>
          <w:szCs w:val="22"/>
          <w:lang w:val="lv-LV"/>
        </w:rPr>
        <w:t xml:space="preserve">Izspēles </w:t>
      </w:r>
      <w:r w:rsidR="00DF234F" w:rsidRPr="00BD7D42">
        <w:rPr>
          <w:sz w:val="22"/>
          <w:szCs w:val="22"/>
          <w:lang w:val="lv-LV"/>
        </w:rPr>
        <w:t xml:space="preserve">tiesneši </w:t>
      </w:r>
      <w:r w:rsidRPr="00BD7D42">
        <w:rPr>
          <w:sz w:val="22"/>
          <w:szCs w:val="22"/>
          <w:lang w:val="lv-LV"/>
        </w:rPr>
        <w:t>ir akadēmiskā un prakt</w:t>
      </w:r>
      <w:r w:rsidR="00DF234F" w:rsidRPr="00BD7D42">
        <w:rPr>
          <w:sz w:val="22"/>
          <w:szCs w:val="22"/>
          <w:lang w:val="lv-LV"/>
        </w:rPr>
        <w:t>iskā darbā pieredzējuši juristi</w:t>
      </w:r>
      <w:r w:rsidRPr="00BD7D42">
        <w:rPr>
          <w:sz w:val="22"/>
          <w:szCs w:val="22"/>
          <w:lang w:val="lv-LV"/>
        </w:rPr>
        <w:t xml:space="preserve">. </w:t>
      </w:r>
    </w:p>
    <w:p w14:paraId="7C96B989" w14:textId="24F6C5ED" w:rsidR="00361603" w:rsidRPr="00BD7D42" w:rsidRDefault="00DF234F" w:rsidP="00BC12F1">
      <w:pPr>
        <w:numPr>
          <w:ilvl w:val="2"/>
          <w:numId w:val="1"/>
        </w:numPr>
        <w:jc w:val="both"/>
        <w:rPr>
          <w:sz w:val="22"/>
          <w:szCs w:val="22"/>
          <w:lang w:val="lv-LV"/>
        </w:rPr>
      </w:pPr>
      <w:r w:rsidRPr="00BD7D42">
        <w:rPr>
          <w:sz w:val="22"/>
          <w:szCs w:val="22"/>
          <w:lang w:val="lv-LV"/>
        </w:rPr>
        <w:t xml:space="preserve">Tiesnešu </w:t>
      </w:r>
      <w:r w:rsidR="00B87A65" w:rsidRPr="00BD7D42">
        <w:rPr>
          <w:sz w:val="22"/>
          <w:szCs w:val="22"/>
          <w:lang w:val="lv-LV"/>
        </w:rPr>
        <w:t>sastāvu veido nepāra skaits</w:t>
      </w:r>
      <w:r w:rsidRPr="00BD7D42">
        <w:rPr>
          <w:sz w:val="22"/>
          <w:szCs w:val="22"/>
          <w:lang w:val="lv-LV"/>
        </w:rPr>
        <w:t xml:space="preserve">, bet ne mazāk kā </w:t>
      </w:r>
      <w:r w:rsidR="00BC12F1" w:rsidRPr="00BD7D42">
        <w:rPr>
          <w:sz w:val="22"/>
          <w:szCs w:val="22"/>
          <w:lang w:val="lv-LV"/>
        </w:rPr>
        <w:t xml:space="preserve">trīs </w:t>
      </w:r>
      <w:r w:rsidRPr="00BD7D42">
        <w:rPr>
          <w:sz w:val="22"/>
          <w:szCs w:val="22"/>
          <w:lang w:val="lv-LV"/>
        </w:rPr>
        <w:t>tiesneši</w:t>
      </w:r>
      <w:r w:rsidR="00B87A65" w:rsidRPr="00BD7D42">
        <w:rPr>
          <w:sz w:val="22"/>
          <w:szCs w:val="22"/>
          <w:lang w:val="lv-LV"/>
        </w:rPr>
        <w:t xml:space="preserve">. </w:t>
      </w:r>
    </w:p>
    <w:p w14:paraId="2A13CC2C" w14:textId="77777777" w:rsidR="00DF234F" w:rsidRPr="00BD7D42" w:rsidRDefault="00DF234F" w:rsidP="00DF234F">
      <w:pPr>
        <w:ind w:left="1224"/>
        <w:jc w:val="both"/>
        <w:rPr>
          <w:sz w:val="22"/>
          <w:szCs w:val="22"/>
          <w:lang w:val="lv-LV"/>
        </w:rPr>
      </w:pPr>
    </w:p>
    <w:p w14:paraId="3D58C9DC" w14:textId="77777777" w:rsidR="00361603" w:rsidRPr="00BD7D42" w:rsidRDefault="00B87A65" w:rsidP="00F33AB3">
      <w:pPr>
        <w:numPr>
          <w:ilvl w:val="1"/>
          <w:numId w:val="1"/>
        </w:numPr>
        <w:jc w:val="both"/>
        <w:rPr>
          <w:sz w:val="22"/>
          <w:szCs w:val="22"/>
          <w:lang w:val="lv-LV"/>
        </w:rPr>
      </w:pPr>
      <w:r w:rsidRPr="00BD7D42">
        <w:rPr>
          <w:sz w:val="22"/>
          <w:szCs w:val="22"/>
          <w:lang w:val="lv-LV"/>
        </w:rPr>
        <w:t>Izspēles dalībnieki</w:t>
      </w:r>
    </w:p>
    <w:p w14:paraId="1244D7F6" w14:textId="77777777" w:rsidR="00361603" w:rsidRPr="00BD7D42" w:rsidRDefault="00B87A65" w:rsidP="00F33AB3">
      <w:pPr>
        <w:numPr>
          <w:ilvl w:val="2"/>
          <w:numId w:val="1"/>
        </w:numPr>
        <w:jc w:val="both"/>
        <w:rPr>
          <w:sz w:val="22"/>
          <w:szCs w:val="22"/>
          <w:lang w:val="lv-LV"/>
        </w:rPr>
      </w:pPr>
      <w:r w:rsidRPr="00BD7D42">
        <w:rPr>
          <w:sz w:val="22"/>
          <w:szCs w:val="22"/>
          <w:lang w:val="lv-LV"/>
        </w:rPr>
        <w:t>Dalībai izspēlēs var pieteikties komandas, kurās ir ne vairāk kā trīs dalībnieki.</w:t>
      </w:r>
    </w:p>
    <w:p w14:paraId="761DC671" w14:textId="61F54BED" w:rsidR="00361603" w:rsidRPr="00BD7D42" w:rsidRDefault="00B87A65" w:rsidP="00BC12F1">
      <w:pPr>
        <w:numPr>
          <w:ilvl w:val="2"/>
          <w:numId w:val="1"/>
        </w:numPr>
        <w:jc w:val="both"/>
        <w:rPr>
          <w:sz w:val="22"/>
          <w:szCs w:val="22"/>
          <w:lang w:val="lv-LV"/>
        </w:rPr>
      </w:pPr>
      <w:r w:rsidRPr="00BD7D42">
        <w:rPr>
          <w:sz w:val="22"/>
          <w:szCs w:val="22"/>
          <w:lang w:val="lv-LV"/>
        </w:rPr>
        <w:t xml:space="preserve">Izspēlē kā dalībnieki nedrīkst piedalīties to organizētāji (personas, kuras ir izstrādājušas </w:t>
      </w:r>
      <w:r w:rsidR="00B850AE" w:rsidRPr="00BD7D42">
        <w:rPr>
          <w:sz w:val="22"/>
          <w:szCs w:val="22"/>
          <w:lang w:val="lv-LV"/>
        </w:rPr>
        <w:t>uzdevumu</w:t>
      </w:r>
      <w:r w:rsidRPr="00BD7D42">
        <w:rPr>
          <w:sz w:val="22"/>
          <w:szCs w:val="22"/>
          <w:lang w:val="lv-LV"/>
        </w:rPr>
        <w:t>, kuras piedalās vērtēšanā vai kurām citādi ir pieejama informācija</w:t>
      </w:r>
      <w:r w:rsidR="00281C04" w:rsidRPr="00BD7D42">
        <w:rPr>
          <w:sz w:val="22"/>
          <w:szCs w:val="22"/>
          <w:lang w:val="lv-LV"/>
        </w:rPr>
        <w:t xml:space="preserve"> par </w:t>
      </w:r>
      <w:r w:rsidR="00B850AE" w:rsidRPr="00BD7D42">
        <w:rPr>
          <w:sz w:val="22"/>
          <w:szCs w:val="22"/>
          <w:lang w:val="lv-LV"/>
        </w:rPr>
        <w:t>uzdevumu</w:t>
      </w:r>
      <w:r w:rsidR="00BC12F1" w:rsidRPr="00BD7D42">
        <w:rPr>
          <w:sz w:val="22"/>
          <w:szCs w:val="22"/>
          <w:lang w:val="lv-LV"/>
        </w:rPr>
        <w:t xml:space="preserve"> un tā risinājumu)</w:t>
      </w:r>
      <w:r w:rsidRPr="00BD7D42">
        <w:rPr>
          <w:sz w:val="22"/>
          <w:szCs w:val="22"/>
          <w:lang w:val="lv-LV"/>
        </w:rPr>
        <w:t>.</w:t>
      </w:r>
    </w:p>
    <w:p w14:paraId="6F52C13A" w14:textId="77777777" w:rsidR="00361603" w:rsidRPr="00BD7D42" w:rsidRDefault="00B87A65" w:rsidP="00F33AB3">
      <w:pPr>
        <w:numPr>
          <w:ilvl w:val="1"/>
          <w:numId w:val="1"/>
        </w:numPr>
        <w:jc w:val="both"/>
        <w:rPr>
          <w:sz w:val="22"/>
          <w:szCs w:val="22"/>
          <w:lang w:val="lv-LV"/>
        </w:rPr>
      </w:pPr>
      <w:r w:rsidRPr="00BD7D42">
        <w:rPr>
          <w:sz w:val="22"/>
          <w:szCs w:val="22"/>
          <w:lang w:val="lv-LV"/>
        </w:rPr>
        <w:t>Komandu treneri</w:t>
      </w:r>
    </w:p>
    <w:p w14:paraId="54CBC8BA" w14:textId="77777777" w:rsidR="00361603" w:rsidRPr="00BD7D42" w:rsidRDefault="00955C7C" w:rsidP="00BC12F1">
      <w:pPr>
        <w:numPr>
          <w:ilvl w:val="2"/>
          <w:numId w:val="1"/>
        </w:numPr>
        <w:jc w:val="both"/>
        <w:rPr>
          <w:sz w:val="22"/>
          <w:szCs w:val="22"/>
          <w:lang w:val="lv-LV"/>
        </w:rPr>
      </w:pPr>
      <w:r w:rsidRPr="00BD7D42">
        <w:rPr>
          <w:sz w:val="22"/>
          <w:szCs w:val="22"/>
          <w:lang w:val="lv-LV"/>
        </w:rPr>
        <w:t xml:space="preserve">Komandām var būt treneri. </w:t>
      </w:r>
      <w:r w:rsidR="00B87A65" w:rsidRPr="00BD7D42">
        <w:rPr>
          <w:sz w:val="22"/>
          <w:szCs w:val="22"/>
          <w:lang w:val="lv-LV"/>
        </w:rPr>
        <w:t xml:space="preserve">BAT Juridiskā fakultāte sadarbībā ar </w:t>
      </w:r>
      <w:r w:rsidR="00C12BBD" w:rsidRPr="00BD7D42">
        <w:rPr>
          <w:sz w:val="22"/>
          <w:szCs w:val="22"/>
          <w:lang w:val="lv-LV"/>
        </w:rPr>
        <w:t xml:space="preserve">Tiesību zinātņu </w:t>
      </w:r>
      <w:r w:rsidR="00B87A65" w:rsidRPr="00BD7D42">
        <w:rPr>
          <w:sz w:val="22"/>
          <w:szCs w:val="22"/>
          <w:lang w:val="lv-LV"/>
        </w:rPr>
        <w:t>katedr</w:t>
      </w:r>
      <w:r w:rsidR="00C12BBD" w:rsidRPr="00BD7D42">
        <w:rPr>
          <w:sz w:val="22"/>
          <w:szCs w:val="22"/>
          <w:lang w:val="lv-LV"/>
        </w:rPr>
        <w:t>u</w:t>
      </w:r>
      <w:r w:rsidR="00B87A65" w:rsidRPr="00BD7D42">
        <w:rPr>
          <w:sz w:val="22"/>
          <w:szCs w:val="22"/>
          <w:lang w:val="lv-LV"/>
        </w:rPr>
        <w:t xml:space="preserve"> nozīmē treneru grupas vadītāju un trenerus. Dalībniekiem ir tiesības piesaistīt arī citu personu par treneri.</w:t>
      </w:r>
    </w:p>
    <w:p w14:paraId="28E06EC0" w14:textId="328A5760" w:rsidR="00361603" w:rsidRPr="00BD7D42" w:rsidRDefault="00B87A65" w:rsidP="00BC12F1">
      <w:pPr>
        <w:numPr>
          <w:ilvl w:val="2"/>
          <w:numId w:val="1"/>
        </w:numPr>
        <w:jc w:val="both"/>
        <w:rPr>
          <w:sz w:val="22"/>
          <w:szCs w:val="22"/>
          <w:lang w:val="lv-LV"/>
        </w:rPr>
      </w:pPr>
      <w:r w:rsidRPr="00BD7D42">
        <w:rPr>
          <w:sz w:val="22"/>
          <w:szCs w:val="22"/>
          <w:lang w:val="lv-LV"/>
        </w:rPr>
        <w:t xml:space="preserve">Par treneriem nevar būt Izspēles </w:t>
      </w:r>
      <w:r w:rsidR="005D0180" w:rsidRPr="00BD7D42">
        <w:rPr>
          <w:sz w:val="22"/>
          <w:szCs w:val="22"/>
          <w:lang w:val="lv-LV"/>
        </w:rPr>
        <w:t>uzdevuma</w:t>
      </w:r>
      <w:r w:rsidRPr="00BD7D42">
        <w:rPr>
          <w:sz w:val="22"/>
          <w:szCs w:val="22"/>
          <w:lang w:val="lv-LV"/>
        </w:rPr>
        <w:t xml:space="preserve"> izstrādē un vērtēšanā iesaistītās personas un treneru grupas vadītājs, kā arī Izspēles </w:t>
      </w:r>
      <w:r w:rsidR="00DF234F" w:rsidRPr="00BD7D42">
        <w:rPr>
          <w:sz w:val="22"/>
          <w:szCs w:val="22"/>
          <w:lang w:val="lv-LV"/>
        </w:rPr>
        <w:t>tiesneš</w:t>
      </w:r>
      <w:r w:rsidR="00BC12F1" w:rsidRPr="00BD7D42">
        <w:rPr>
          <w:sz w:val="22"/>
          <w:szCs w:val="22"/>
          <w:lang w:val="lv-LV"/>
        </w:rPr>
        <w:t>i</w:t>
      </w:r>
      <w:r w:rsidRPr="00BD7D42">
        <w:rPr>
          <w:sz w:val="22"/>
          <w:szCs w:val="22"/>
          <w:lang w:val="lv-LV"/>
        </w:rPr>
        <w:t>.</w:t>
      </w:r>
    </w:p>
    <w:p w14:paraId="06B66BEE" w14:textId="77777777" w:rsidR="00BF47BE" w:rsidRPr="00BD7D42" w:rsidRDefault="00BF47BE" w:rsidP="00BF47BE">
      <w:pPr>
        <w:ind w:left="1224"/>
        <w:jc w:val="both"/>
        <w:rPr>
          <w:sz w:val="22"/>
          <w:szCs w:val="22"/>
          <w:lang w:val="lv-LV"/>
        </w:rPr>
      </w:pPr>
    </w:p>
    <w:p w14:paraId="4134192B" w14:textId="74F73CED" w:rsidR="00BF47BE" w:rsidRPr="00BD7D42" w:rsidRDefault="00BF47BE" w:rsidP="00F33AB3">
      <w:pPr>
        <w:pStyle w:val="Heading3"/>
        <w:numPr>
          <w:ilvl w:val="0"/>
          <w:numId w:val="5"/>
        </w:numPr>
        <w:jc w:val="both"/>
        <w:rPr>
          <w:sz w:val="22"/>
          <w:szCs w:val="22"/>
        </w:rPr>
      </w:pPr>
      <w:r w:rsidRPr="00BD7D42">
        <w:rPr>
          <w:sz w:val="22"/>
          <w:szCs w:val="22"/>
        </w:rPr>
        <w:t>Organizatoriskie noteikumi</w:t>
      </w:r>
    </w:p>
    <w:p w14:paraId="5617F34A" w14:textId="77777777" w:rsidR="00BF47BE" w:rsidRPr="00BD7D42" w:rsidRDefault="00BF47BE" w:rsidP="00BF47BE">
      <w:pPr>
        <w:numPr>
          <w:ilvl w:val="1"/>
          <w:numId w:val="14"/>
        </w:numPr>
        <w:jc w:val="both"/>
        <w:rPr>
          <w:sz w:val="22"/>
          <w:szCs w:val="22"/>
          <w:lang w:val="lv-LV"/>
        </w:rPr>
      </w:pPr>
      <w:r w:rsidRPr="00BD7D42">
        <w:rPr>
          <w:sz w:val="22"/>
          <w:szCs w:val="22"/>
          <w:lang w:val="lv-LV"/>
        </w:rPr>
        <w:t xml:space="preserve">Izspēles </w:t>
      </w:r>
      <w:r w:rsidRPr="00BD7D42">
        <w:rPr>
          <w:bCs/>
          <w:sz w:val="22"/>
          <w:szCs w:val="22"/>
          <w:lang w:val="lv-LV"/>
        </w:rPr>
        <w:t>uzdevuma</w:t>
      </w:r>
      <w:r w:rsidRPr="00BD7D42">
        <w:rPr>
          <w:sz w:val="22"/>
          <w:szCs w:val="22"/>
          <w:lang w:val="lv-LV"/>
        </w:rPr>
        <w:t xml:space="preserve"> izstrāde</w:t>
      </w:r>
    </w:p>
    <w:p w14:paraId="6FDD37A5" w14:textId="77777777" w:rsidR="00BF47BE" w:rsidRPr="00BD7D42" w:rsidRDefault="00BF47BE" w:rsidP="00BF47BE">
      <w:pPr>
        <w:numPr>
          <w:ilvl w:val="2"/>
          <w:numId w:val="14"/>
        </w:numPr>
        <w:jc w:val="both"/>
        <w:rPr>
          <w:sz w:val="22"/>
          <w:szCs w:val="22"/>
          <w:lang w:val="lv-LV"/>
        </w:rPr>
      </w:pPr>
      <w:r w:rsidRPr="00BD7D42">
        <w:rPr>
          <w:sz w:val="22"/>
          <w:szCs w:val="22"/>
          <w:lang w:val="lv-LV"/>
        </w:rPr>
        <w:t xml:space="preserve">Izspēles </w:t>
      </w:r>
      <w:r w:rsidRPr="00BD7D42">
        <w:rPr>
          <w:bCs/>
          <w:sz w:val="22"/>
          <w:szCs w:val="22"/>
          <w:lang w:val="lv-LV"/>
        </w:rPr>
        <w:t>uzdevumu</w:t>
      </w:r>
      <w:r w:rsidRPr="00BD7D42">
        <w:rPr>
          <w:sz w:val="22"/>
          <w:szCs w:val="22"/>
          <w:lang w:val="lv-LV"/>
        </w:rPr>
        <w:t xml:space="preserve"> izstrādā organizatori.</w:t>
      </w:r>
    </w:p>
    <w:p w14:paraId="14ACA603" w14:textId="77777777" w:rsidR="00BF47BE" w:rsidRPr="00BD7D42" w:rsidRDefault="00BF47BE" w:rsidP="00BF47BE">
      <w:pPr>
        <w:numPr>
          <w:ilvl w:val="2"/>
          <w:numId w:val="14"/>
        </w:numPr>
        <w:jc w:val="both"/>
        <w:rPr>
          <w:sz w:val="22"/>
          <w:szCs w:val="22"/>
          <w:lang w:val="lv-LV"/>
        </w:rPr>
      </w:pPr>
      <w:r w:rsidRPr="00BD7D42">
        <w:rPr>
          <w:bCs/>
          <w:sz w:val="22"/>
          <w:szCs w:val="22"/>
          <w:lang w:val="lv-LV"/>
        </w:rPr>
        <w:t>Izspēles uzdevuma</w:t>
      </w:r>
      <w:r w:rsidRPr="00BD7D42">
        <w:rPr>
          <w:sz w:val="22"/>
          <w:szCs w:val="22"/>
          <w:lang w:val="lv-LV"/>
        </w:rPr>
        <w:t xml:space="preserve"> izstrādāšanā un tā vērtēšanā nepiedalās Izspēles dalībnieki un komandu treneri.</w:t>
      </w:r>
    </w:p>
    <w:p w14:paraId="3E697850" w14:textId="77777777" w:rsidR="00BF47BE" w:rsidRPr="00BD7D42" w:rsidRDefault="00BF47BE" w:rsidP="00BF47BE">
      <w:pPr>
        <w:numPr>
          <w:ilvl w:val="2"/>
          <w:numId w:val="14"/>
        </w:numPr>
        <w:jc w:val="both"/>
        <w:rPr>
          <w:sz w:val="22"/>
          <w:szCs w:val="22"/>
          <w:lang w:val="lv-LV"/>
        </w:rPr>
      </w:pPr>
      <w:r w:rsidRPr="00BD7D42">
        <w:rPr>
          <w:sz w:val="22"/>
          <w:szCs w:val="22"/>
          <w:lang w:val="lv-LV"/>
        </w:rPr>
        <w:t xml:space="preserve">Uzdevuma  teksts tiek publiskots mājas lapā internetā </w:t>
      </w:r>
      <w:hyperlink r:id="rId8" w:history="1">
        <w:r w:rsidRPr="00BD7D42">
          <w:rPr>
            <w:rStyle w:val="Hyperlink"/>
            <w:sz w:val="22"/>
            <w:szCs w:val="22"/>
            <w:lang w:val="lv-LV"/>
          </w:rPr>
          <w:t>www.turiba.lv</w:t>
        </w:r>
      </w:hyperlink>
      <w:r w:rsidRPr="00BD7D42">
        <w:rPr>
          <w:sz w:val="22"/>
          <w:szCs w:val="22"/>
          <w:lang w:val="lv-LV"/>
        </w:rPr>
        <w:t xml:space="preserve"> , kā arī tas ir pieejams Tiesību zinātņu katedrā.</w:t>
      </w:r>
    </w:p>
    <w:p w14:paraId="7C9C87C4" w14:textId="77777777" w:rsidR="00BF47BE" w:rsidRPr="00BD7D42" w:rsidRDefault="00BF47BE" w:rsidP="00BF47BE">
      <w:pPr>
        <w:numPr>
          <w:ilvl w:val="1"/>
          <w:numId w:val="14"/>
        </w:numPr>
        <w:jc w:val="both"/>
        <w:rPr>
          <w:sz w:val="22"/>
          <w:szCs w:val="22"/>
          <w:lang w:val="lv-LV"/>
        </w:rPr>
      </w:pPr>
      <w:r w:rsidRPr="00BD7D42">
        <w:rPr>
          <w:sz w:val="22"/>
          <w:szCs w:val="22"/>
          <w:lang w:val="lv-LV"/>
        </w:rPr>
        <w:t>Izspēles laiks, vieta un norise</w:t>
      </w:r>
    </w:p>
    <w:p w14:paraId="1C116E14" w14:textId="77777777" w:rsidR="00BF47BE" w:rsidRPr="00BD7D42" w:rsidRDefault="00BF47BE" w:rsidP="00BF47BE">
      <w:pPr>
        <w:numPr>
          <w:ilvl w:val="2"/>
          <w:numId w:val="14"/>
        </w:numPr>
        <w:jc w:val="both"/>
        <w:rPr>
          <w:sz w:val="22"/>
          <w:szCs w:val="22"/>
          <w:lang w:val="lv-LV"/>
        </w:rPr>
      </w:pPr>
      <w:r w:rsidRPr="00BD7D42">
        <w:rPr>
          <w:sz w:val="22"/>
          <w:szCs w:val="22"/>
          <w:lang w:val="lv-LV"/>
        </w:rPr>
        <w:t xml:space="preserve">Izspēles notiek BAT telpās. </w:t>
      </w:r>
    </w:p>
    <w:p w14:paraId="11C11D96" w14:textId="77777777" w:rsidR="00A667F7" w:rsidRPr="00BD7D42" w:rsidRDefault="00A667F7" w:rsidP="00A667F7">
      <w:pPr>
        <w:pStyle w:val="ListParagraph"/>
        <w:numPr>
          <w:ilvl w:val="2"/>
          <w:numId w:val="14"/>
        </w:numPr>
        <w:spacing w:after="120"/>
        <w:jc w:val="both"/>
        <w:rPr>
          <w:sz w:val="22"/>
          <w:szCs w:val="22"/>
          <w:lang w:val="lv-LV"/>
        </w:rPr>
      </w:pPr>
      <w:r w:rsidRPr="00BD7D42">
        <w:rPr>
          <w:sz w:val="22"/>
          <w:szCs w:val="22"/>
          <w:lang w:val="lv-LV"/>
        </w:rPr>
        <w:t>komanda līdz</w:t>
      </w:r>
      <w:r w:rsidRPr="00BD7D42">
        <w:rPr>
          <w:b/>
          <w:sz w:val="22"/>
          <w:szCs w:val="22"/>
          <w:lang w:val="lv-LV"/>
        </w:rPr>
        <w:t xml:space="preserve"> 2024. gada 19. aprīlim</w:t>
      </w:r>
      <w:r w:rsidRPr="00BD7D42">
        <w:rPr>
          <w:sz w:val="22"/>
          <w:szCs w:val="22"/>
          <w:lang w:val="lv-LV"/>
        </w:rPr>
        <w:t xml:space="preserve"> iesniedz pieteikuma anketu un izspēles rakstisko daļu (Līguma projektu) e-pastā: </w:t>
      </w:r>
      <w:hyperlink r:id="rId9" w:history="1">
        <w:r w:rsidRPr="00BD7D42">
          <w:rPr>
            <w:rStyle w:val="Hyperlink"/>
            <w:sz w:val="22"/>
            <w:szCs w:val="22"/>
            <w:lang w:val="lv-LV"/>
          </w:rPr>
          <w:t>jf@turiba.lv</w:t>
        </w:r>
      </w:hyperlink>
      <w:r w:rsidRPr="00BD7D42">
        <w:rPr>
          <w:sz w:val="22"/>
          <w:szCs w:val="22"/>
          <w:lang w:val="lv-LV"/>
        </w:rPr>
        <w:t>.</w:t>
      </w:r>
    </w:p>
    <w:p w14:paraId="05B3206C" w14:textId="3898B206" w:rsidR="00A667F7" w:rsidRPr="00BD7D42" w:rsidRDefault="00A667F7" w:rsidP="00A667F7">
      <w:pPr>
        <w:pStyle w:val="ListParagraph"/>
        <w:numPr>
          <w:ilvl w:val="2"/>
          <w:numId w:val="14"/>
        </w:numPr>
        <w:spacing w:after="120"/>
        <w:jc w:val="both"/>
        <w:rPr>
          <w:sz w:val="22"/>
          <w:szCs w:val="22"/>
          <w:lang w:val="lv-LV"/>
        </w:rPr>
      </w:pPr>
      <w:r w:rsidRPr="00BD7D42">
        <w:rPr>
          <w:sz w:val="22"/>
          <w:szCs w:val="22"/>
          <w:lang w:val="lv-LV"/>
        </w:rPr>
        <w:t xml:space="preserve">Mutiskā izspēle tiek organizēta  </w:t>
      </w:r>
      <w:r w:rsidRPr="00BD7D42">
        <w:rPr>
          <w:b/>
          <w:sz w:val="22"/>
          <w:szCs w:val="22"/>
          <w:lang w:val="lv-LV"/>
        </w:rPr>
        <w:t>2024. gada 26. aprīlī</w:t>
      </w:r>
      <w:r w:rsidRPr="00BD7D42">
        <w:rPr>
          <w:sz w:val="22"/>
          <w:szCs w:val="22"/>
          <w:lang w:val="lv-LV"/>
        </w:rPr>
        <w:t xml:space="preserve"> no pulksten</w:t>
      </w:r>
      <w:r w:rsidRPr="00BD7D42">
        <w:rPr>
          <w:lang w:val="lv-LV"/>
        </w:rPr>
        <w:t xml:space="preserve"> 12.00 – 17.00</w:t>
      </w:r>
    </w:p>
    <w:p w14:paraId="4222252C" w14:textId="77777777" w:rsidR="00BF47BE" w:rsidRPr="00BD7D42" w:rsidRDefault="00BF47BE" w:rsidP="00BF47BE">
      <w:pPr>
        <w:numPr>
          <w:ilvl w:val="2"/>
          <w:numId w:val="14"/>
        </w:numPr>
        <w:jc w:val="both"/>
        <w:rPr>
          <w:sz w:val="22"/>
          <w:szCs w:val="22"/>
          <w:lang w:val="lv-LV"/>
        </w:rPr>
      </w:pPr>
      <w:r w:rsidRPr="00BD7D42">
        <w:rPr>
          <w:sz w:val="22"/>
          <w:szCs w:val="22"/>
          <w:lang w:val="lv-LV"/>
        </w:rPr>
        <w:t xml:space="preserve">Izspēles termiņi tiek publicēti arī mājas lapā internetā </w:t>
      </w:r>
      <w:hyperlink r:id="rId10" w:history="1">
        <w:r w:rsidRPr="00BD7D42">
          <w:rPr>
            <w:rStyle w:val="Hyperlink"/>
            <w:sz w:val="22"/>
            <w:szCs w:val="22"/>
            <w:lang w:val="lv-LV"/>
          </w:rPr>
          <w:t>www.turiba.lv</w:t>
        </w:r>
      </w:hyperlink>
      <w:r w:rsidRPr="00BD7D42">
        <w:rPr>
          <w:sz w:val="22"/>
          <w:szCs w:val="22"/>
          <w:lang w:val="lv-LV"/>
        </w:rPr>
        <w:t xml:space="preserve"> .</w:t>
      </w:r>
    </w:p>
    <w:p w14:paraId="12253EB0" w14:textId="47C34F57" w:rsidR="00BF47BE" w:rsidRPr="00BD7D42" w:rsidRDefault="00BF47BE" w:rsidP="00A667F7">
      <w:pPr>
        <w:numPr>
          <w:ilvl w:val="1"/>
          <w:numId w:val="14"/>
        </w:numPr>
        <w:ind w:left="784"/>
        <w:jc w:val="both"/>
        <w:rPr>
          <w:sz w:val="22"/>
          <w:szCs w:val="22"/>
          <w:lang w:val="lv-LV"/>
        </w:rPr>
      </w:pPr>
      <w:r w:rsidRPr="00BD7D42">
        <w:rPr>
          <w:sz w:val="22"/>
          <w:szCs w:val="22"/>
          <w:lang w:val="lv-LV"/>
        </w:rPr>
        <w:t>Izspēles valoda - Izspēle notiek latviešu valodā.</w:t>
      </w:r>
    </w:p>
    <w:p w14:paraId="450573CC" w14:textId="77777777" w:rsidR="00361603" w:rsidRPr="00BD7D42" w:rsidRDefault="00B87A65" w:rsidP="00F33AB3">
      <w:pPr>
        <w:numPr>
          <w:ilvl w:val="1"/>
          <w:numId w:val="14"/>
        </w:numPr>
        <w:jc w:val="both"/>
        <w:rPr>
          <w:sz w:val="22"/>
          <w:szCs w:val="22"/>
          <w:lang w:val="lv-LV"/>
        </w:rPr>
      </w:pPr>
      <w:r w:rsidRPr="00BD7D42">
        <w:rPr>
          <w:sz w:val="22"/>
          <w:szCs w:val="22"/>
          <w:lang w:val="lv-LV"/>
        </w:rPr>
        <w:t>Pieteikšanās dalībai Izspēlē</w:t>
      </w:r>
    </w:p>
    <w:p w14:paraId="7D382DDA" w14:textId="2C27F0F7" w:rsidR="00361603" w:rsidRPr="00BD7D42" w:rsidRDefault="00B87A65" w:rsidP="00F33AB3">
      <w:pPr>
        <w:numPr>
          <w:ilvl w:val="2"/>
          <w:numId w:val="14"/>
        </w:numPr>
        <w:jc w:val="both"/>
        <w:rPr>
          <w:sz w:val="22"/>
          <w:szCs w:val="22"/>
          <w:lang w:val="lv-LV"/>
        </w:rPr>
      </w:pPr>
      <w:r w:rsidRPr="00BD7D42">
        <w:rPr>
          <w:sz w:val="22"/>
          <w:szCs w:val="22"/>
          <w:lang w:val="lv-LV"/>
        </w:rPr>
        <w:t xml:space="preserve">Organizētāji rīko tikšanos ar iespējamiem Izspēles dalībniekiem, </w:t>
      </w:r>
      <w:r w:rsidR="00A667F7" w:rsidRPr="00BD7D42">
        <w:rPr>
          <w:sz w:val="22"/>
          <w:szCs w:val="22"/>
          <w:lang w:val="lv-LV"/>
        </w:rPr>
        <w:t xml:space="preserve">vismaz </w:t>
      </w:r>
      <w:r w:rsidRPr="00BD7D42">
        <w:rPr>
          <w:sz w:val="22"/>
          <w:szCs w:val="22"/>
          <w:lang w:val="lv-LV"/>
        </w:rPr>
        <w:t xml:space="preserve">vienu nedēļu iepriekš par to informējot mājas lapā internetā </w:t>
      </w:r>
      <w:hyperlink r:id="rId11" w:history="1">
        <w:r w:rsidRPr="00BD7D42">
          <w:rPr>
            <w:rStyle w:val="Hyperlink"/>
            <w:sz w:val="22"/>
            <w:szCs w:val="22"/>
            <w:lang w:val="lv-LV"/>
          </w:rPr>
          <w:t>www.turiba.lv</w:t>
        </w:r>
      </w:hyperlink>
      <w:r w:rsidRPr="00BD7D42">
        <w:rPr>
          <w:sz w:val="22"/>
          <w:szCs w:val="22"/>
          <w:lang w:val="lv-LV"/>
        </w:rPr>
        <w:t xml:space="preserve"> .</w:t>
      </w:r>
    </w:p>
    <w:p w14:paraId="6F43EEBE" w14:textId="7F7BC33A" w:rsidR="00361603" w:rsidRPr="00BD7D42" w:rsidRDefault="00B87A65" w:rsidP="00F33AB3">
      <w:pPr>
        <w:numPr>
          <w:ilvl w:val="2"/>
          <w:numId w:val="14"/>
        </w:numPr>
        <w:jc w:val="both"/>
        <w:rPr>
          <w:sz w:val="22"/>
          <w:szCs w:val="22"/>
          <w:lang w:val="lv-LV"/>
        </w:rPr>
      </w:pPr>
      <w:r w:rsidRPr="00BD7D42">
        <w:rPr>
          <w:sz w:val="22"/>
          <w:szCs w:val="22"/>
          <w:lang w:val="lv-LV"/>
        </w:rPr>
        <w:t>Komandas rakstiskos darbus un pieteikuma anketas iesn</w:t>
      </w:r>
      <w:r w:rsidR="0062627B" w:rsidRPr="00BD7D42">
        <w:rPr>
          <w:sz w:val="22"/>
          <w:szCs w:val="22"/>
          <w:lang w:val="lv-LV"/>
        </w:rPr>
        <w:t xml:space="preserve">iedz līdz </w:t>
      </w:r>
      <w:r w:rsidR="00A667F7" w:rsidRPr="00BD7D42">
        <w:rPr>
          <w:sz w:val="22"/>
          <w:szCs w:val="22"/>
          <w:lang w:val="lv-LV"/>
        </w:rPr>
        <w:t>1.2.2.punktā</w:t>
      </w:r>
      <w:r w:rsidR="0062627B" w:rsidRPr="00BD7D42">
        <w:rPr>
          <w:sz w:val="22"/>
          <w:szCs w:val="22"/>
          <w:lang w:val="lv-LV"/>
        </w:rPr>
        <w:t xml:space="preserve"> </w:t>
      </w:r>
      <w:r w:rsidRPr="00BD7D42">
        <w:rPr>
          <w:sz w:val="22"/>
          <w:szCs w:val="22"/>
          <w:lang w:val="lv-LV"/>
        </w:rPr>
        <w:t>norādītajam termiņam un noteiktajā kārtībā.</w:t>
      </w:r>
    </w:p>
    <w:p w14:paraId="1C2AD441" w14:textId="77777777" w:rsidR="00361603" w:rsidRPr="00BD7D42" w:rsidRDefault="00B87A65" w:rsidP="00BF47BE">
      <w:pPr>
        <w:numPr>
          <w:ilvl w:val="2"/>
          <w:numId w:val="14"/>
        </w:numPr>
        <w:jc w:val="both"/>
        <w:rPr>
          <w:sz w:val="22"/>
          <w:szCs w:val="22"/>
          <w:lang w:val="lv-LV"/>
        </w:rPr>
      </w:pPr>
      <w:r w:rsidRPr="00BD7D42">
        <w:rPr>
          <w:sz w:val="22"/>
          <w:szCs w:val="22"/>
          <w:lang w:val="lv-LV"/>
        </w:rPr>
        <w:lastRenderedPageBreak/>
        <w:t>Iesniedzot rakstisko darbu, tam klāt tiek pievienota Pieteikuma anketa (pielikumā Nr.1), norādot dalībnieku vārdu, uzvārdu, telefona numuru e-pasta adresi, kā arī komandas kapteini. Pieteikuma anketa ir obligāta un neatņemama dalībnieku reģistrācijas sastāvdaļa.</w:t>
      </w:r>
    </w:p>
    <w:p w14:paraId="321D8460" w14:textId="77777777" w:rsidR="00361603" w:rsidRPr="00BD7D42" w:rsidRDefault="00B87A65" w:rsidP="00F33AB3">
      <w:pPr>
        <w:numPr>
          <w:ilvl w:val="2"/>
          <w:numId w:val="14"/>
        </w:numPr>
        <w:jc w:val="both"/>
        <w:rPr>
          <w:sz w:val="22"/>
          <w:szCs w:val="22"/>
          <w:lang w:val="lv-LV"/>
        </w:rPr>
      </w:pPr>
      <w:r w:rsidRPr="00BD7D42">
        <w:rPr>
          <w:sz w:val="22"/>
          <w:szCs w:val="22"/>
          <w:lang w:val="lv-LV"/>
        </w:rPr>
        <w:t>Saziņā ar Izspēles organizatoriem komandu pārstāv tās kapteinis.</w:t>
      </w:r>
    </w:p>
    <w:p w14:paraId="02BD9037" w14:textId="77777777" w:rsidR="00361603" w:rsidRPr="00BD7D42" w:rsidRDefault="00361603" w:rsidP="00F33AB3">
      <w:pPr>
        <w:jc w:val="both"/>
        <w:rPr>
          <w:b/>
          <w:sz w:val="22"/>
          <w:szCs w:val="22"/>
          <w:lang w:val="lv-LV"/>
        </w:rPr>
      </w:pPr>
    </w:p>
    <w:p w14:paraId="3D524701" w14:textId="77777777" w:rsidR="00361603" w:rsidRPr="00BD7D42" w:rsidRDefault="00B87A65" w:rsidP="00F33AB3">
      <w:pPr>
        <w:pStyle w:val="Heading3"/>
        <w:numPr>
          <w:ilvl w:val="0"/>
          <w:numId w:val="14"/>
        </w:numPr>
        <w:jc w:val="both"/>
        <w:rPr>
          <w:sz w:val="22"/>
          <w:szCs w:val="22"/>
        </w:rPr>
      </w:pPr>
      <w:r w:rsidRPr="00BD7D42">
        <w:rPr>
          <w:sz w:val="22"/>
          <w:szCs w:val="22"/>
        </w:rPr>
        <w:t>Izspēles rakstiskā daļa</w:t>
      </w:r>
    </w:p>
    <w:p w14:paraId="187AC49B" w14:textId="0F5E94C6" w:rsidR="00361603" w:rsidRPr="00BD7D42" w:rsidRDefault="008961FA" w:rsidP="00BF47BE">
      <w:pPr>
        <w:numPr>
          <w:ilvl w:val="1"/>
          <w:numId w:val="14"/>
        </w:numPr>
        <w:rPr>
          <w:sz w:val="22"/>
          <w:szCs w:val="22"/>
          <w:lang w:val="lv-LV"/>
        </w:rPr>
      </w:pPr>
      <w:r w:rsidRPr="00BD7D42">
        <w:rPr>
          <w:b/>
          <w:bCs/>
          <w:sz w:val="22"/>
          <w:szCs w:val="22"/>
          <w:lang w:val="lv-LV"/>
        </w:rPr>
        <w:t>Līguma projekta</w:t>
      </w:r>
      <w:r w:rsidR="00FC2547" w:rsidRPr="00BD7D42">
        <w:rPr>
          <w:b/>
          <w:bCs/>
          <w:sz w:val="22"/>
          <w:szCs w:val="22"/>
          <w:lang w:val="lv-LV"/>
        </w:rPr>
        <w:t xml:space="preserve"> </w:t>
      </w:r>
      <w:r w:rsidR="00BF47BE" w:rsidRPr="00BD7D42">
        <w:rPr>
          <w:sz w:val="22"/>
          <w:szCs w:val="22"/>
          <w:lang w:val="lv-LV"/>
        </w:rPr>
        <w:t>sagatavošana</w:t>
      </w:r>
    </w:p>
    <w:p w14:paraId="3C70F110" w14:textId="77777777" w:rsidR="00BF47BE" w:rsidRPr="00BD7D42" w:rsidRDefault="008961FA" w:rsidP="00BF47BE">
      <w:pPr>
        <w:pStyle w:val="BodyTextIndent"/>
        <w:numPr>
          <w:ilvl w:val="2"/>
          <w:numId w:val="14"/>
        </w:numPr>
        <w:rPr>
          <w:sz w:val="22"/>
          <w:szCs w:val="22"/>
        </w:rPr>
      </w:pPr>
      <w:r w:rsidRPr="00BD7D42">
        <w:rPr>
          <w:sz w:val="22"/>
          <w:szCs w:val="22"/>
        </w:rPr>
        <w:t xml:space="preserve"> Līguma projektu</w:t>
      </w:r>
      <w:r w:rsidR="00B87A65" w:rsidRPr="00BD7D42">
        <w:rPr>
          <w:sz w:val="22"/>
          <w:szCs w:val="22"/>
        </w:rPr>
        <w:t xml:space="preserve"> raksta gramatiski un stilistiski pareizā latviešu valodā</w:t>
      </w:r>
      <w:r w:rsidR="00C12BBD" w:rsidRPr="00BD7D42">
        <w:rPr>
          <w:sz w:val="22"/>
          <w:szCs w:val="22"/>
        </w:rPr>
        <w:t xml:space="preserve">, </w:t>
      </w:r>
    </w:p>
    <w:p w14:paraId="65AB30FF" w14:textId="77777777" w:rsidR="00A667F7" w:rsidRPr="00BD7D42" w:rsidRDefault="00A667F7" w:rsidP="00A667F7">
      <w:pPr>
        <w:pStyle w:val="BodyTextIndent"/>
        <w:numPr>
          <w:ilvl w:val="2"/>
          <w:numId w:val="14"/>
        </w:numPr>
        <w:rPr>
          <w:sz w:val="22"/>
          <w:szCs w:val="22"/>
        </w:rPr>
      </w:pPr>
      <w:r w:rsidRPr="00BD7D42">
        <w:rPr>
          <w:sz w:val="22"/>
          <w:szCs w:val="22"/>
        </w:rPr>
        <w:t xml:space="preserve">Līgumā jāapraksta vismaz sekojoši jautājumi atbilstoši </w:t>
      </w:r>
      <w:r w:rsidRPr="00BD7D42">
        <w:rPr>
          <w:sz w:val="22"/>
          <w:szCs w:val="22"/>
        </w:rPr>
        <w:t xml:space="preserve">Uzdevumā </w:t>
      </w:r>
      <w:r w:rsidRPr="00BD7D42">
        <w:rPr>
          <w:sz w:val="22"/>
          <w:szCs w:val="22"/>
        </w:rPr>
        <w:t xml:space="preserve">dotajam pakalpojuma aprakstam: </w:t>
      </w:r>
    </w:p>
    <w:p w14:paraId="63EBCEA0" w14:textId="77777777" w:rsidR="00A667F7" w:rsidRPr="00BD7D42" w:rsidRDefault="00A667F7" w:rsidP="00A667F7">
      <w:pPr>
        <w:pStyle w:val="BodyTextIndent"/>
        <w:numPr>
          <w:ilvl w:val="3"/>
          <w:numId w:val="14"/>
        </w:numPr>
        <w:rPr>
          <w:sz w:val="22"/>
          <w:szCs w:val="22"/>
        </w:rPr>
      </w:pPr>
      <w:r w:rsidRPr="00BD7D42">
        <w:rPr>
          <w:sz w:val="22"/>
          <w:szCs w:val="22"/>
        </w:rPr>
        <w:t>Preču piegādes un norēķinu kārtība;</w:t>
      </w:r>
    </w:p>
    <w:p w14:paraId="4726104C" w14:textId="77777777" w:rsidR="00A667F7" w:rsidRPr="00BD7D42" w:rsidRDefault="00A667F7" w:rsidP="00A667F7">
      <w:pPr>
        <w:pStyle w:val="BodyTextIndent"/>
        <w:numPr>
          <w:ilvl w:val="3"/>
          <w:numId w:val="14"/>
        </w:numPr>
        <w:rPr>
          <w:sz w:val="22"/>
          <w:szCs w:val="22"/>
        </w:rPr>
      </w:pPr>
      <w:r w:rsidRPr="00BD7D42">
        <w:rPr>
          <w:sz w:val="22"/>
          <w:szCs w:val="22"/>
        </w:rPr>
        <w:t>Personu datu aizsardzības prasības;</w:t>
      </w:r>
    </w:p>
    <w:p w14:paraId="7301325A" w14:textId="77777777" w:rsidR="00A667F7" w:rsidRPr="00BD7D42" w:rsidRDefault="00A667F7" w:rsidP="00A667F7">
      <w:pPr>
        <w:pStyle w:val="BodyTextIndent"/>
        <w:numPr>
          <w:ilvl w:val="3"/>
          <w:numId w:val="14"/>
        </w:numPr>
        <w:rPr>
          <w:sz w:val="22"/>
          <w:szCs w:val="22"/>
        </w:rPr>
      </w:pPr>
      <w:r w:rsidRPr="00BD7D42">
        <w:rPr>
          <w:sz w:val="22"/>
          <w:szCs w:val="22"/>
        </w:rPr>
        <w:t>Preču/pakalpojuma saņēmējs un preču pārdevēja/pakalpojuma sniedzēja pienākumi un tiesības;</w:t>
      </w:r>
    </w:p>
    <w:p w14:paraId="281027A9" w14:textId="77777777" w:rsidR="00A667F7" w:rsidRPr="00BD7D42" w:rsidRDefault="00A667F7" w:rsidP="00A667F7">
      <w:pPr>
        <w:pStyle w:val="BodyTextIndent"/>
        <w:numPr>
          <w:ilvl w:val="3"/>
          <w:numId w:val="14"/>
        </w:numPr>
        <w:rPr>
          <w:sz w:val="22"/>
          <w:szCs w:val="22"/>
        </w:rPr>
      </w:pPr>
      <w:r w:rsidRPr="00BD7D42">
        <w:rPr>
          <w:sz w:val="22"/>
          <w:szCs w:val="22"/>
        </w:rPr>
        <w:t>Risku apdrošināšana;</w:t>
      </w:r>
    </w:p>
    <w:p w14:paraId="4E447159" w14:textId="77777777" w:rsidR="00A667F7" w:rsidRPr="00BD7D42" w:rsidRDefault="00A667F7" w:rsidP="00A667F7">
      <w:pPr>
        <w:pStyle w:val="BodyTextIndent"/>
        <w:numPr>
          <w:ilvl w:val="3"/>
          <w:numId w:val="14"/>
        </w:numPr>
        <w:rPr>
          <w:sz w:val="22"/>
          <w:szCs w:val="22"/>
        </w:rPr>
      </w:pPr>
      <w:r w:rsidRPr="00BD7D42">
        <w:rPr>
          <w:sz w:val="22"/>
          <w:szCs w:val="22"/>
        </w:rPr>
        <w:t>Autortiesību jautājumi;</w:t>
      </w:r>
    </w:p>
    <w:p w14:paraId="3D886AFC" w14:textId="77777777" w:rsidR="00A667F7" w:rsidRPr="00BD7D42" w:rsidRDefault="00A667F7" w:rsidP="00A667F7">
      <w:pPr>
        <w:pStyle w:val="BodyTextIndent"/>
        <w:numPr>
          <w:ilvl w:val="3"/>
          <w:numId w:val="14"/>
        </w:numPr>
        <w:rPr>
          <w:sz w:val="22"/>
          <w:szCs w:val="22"/>
        </w:rPr>
      </w:pPr>
      <w:r w:rsidRPr="00BD7D42">
        <w:rPr>
          <w:sz w:val="22"/>
          <w:szCs w:val="22"/>
        </w:rPr>
        <w:t>Konkurences jautājumi;</w:t>
      </w:r>
    </w:p>
    <w:p w14:paraId="013EC274" w14:textId="77777777" w:rsidR="00A667F7" w:rsidRPr="00BD7D42" w:rsidRDefault="00A667F7" w:rsidP="00A667F7">
      <w:pPr>
        <w:pStyle w:val="BodyTextIndent"/>
        <w:numPr>
          <w:ilvl w:val="3"/>
          <w:numId w:val="14"/>
        </w:numPr>
        <w:rPr>
          <w:sz w:val="22"/>
          <w:szCs w:val="22"/>
        </w:rPr>
      </w:pPr>
      <w:r w:rsidRPr="00BD7D42">
        <w:rPr>
          <w:sz w:val="22"/>
          <w:szCs w:val="22"/>
        </w:rPr>
        <w:t>Komercnoslēpuma neizpaušanas nosacījumi;</w:t>
      </w:r>
    </w:p>
    <w:p w14:paraId="1A9CE1DC" w14:textId="5FB69B01" w:rsidR="00A667F7" w:rsidRPr="00BD7D42" w:rsidRDefault="00A667F7" w:rsidP="00A667F7">
      <w:pPr>
        <w:pStyle w:val="BodyTextIndent"/>
        <w:numPr>
          <w:ilvl w:val="3"/>
          <w:numId w:val="14"/>
        </w:numPr>
        <w:rPr>
          <w:sz w:val="22"/>
          <w:szCs w:val="22"/>
        </w:rPr>
      </w:pPr>
      <w:r w:rsidRPr="00BD7D42">
        <w:rPr>
          <w:sz w:val="22"/>
          <w:szCs w:val="22"/>
        </w:rPr>
        <w:t>Strīdu risināšanas kārtība un piemērojamie normatīvie akti</w:t>
      </w:r>
    </w:p>
    <w:p w14:paraId="3483BB2F" w14:textId="5AADE586" w:rsidR="00361603" w:rsidRPr="00BD7D42" w:rsidRDefault="00BC12F1" w:rsidP="00BF47BE">
      <w:pPr>
        <w:numPr>
          <w:ilvl w:val="2"/>
          <w:numId w:val="14"/>
        </w:numPr>
        <w:jc w:val="both"/>
        <w:rPr>
          <w:sz w:val="22"/>
          <w:szCs w:val="22"/>
          <w:lang w:val="lv-LV"/>
        </w:rPr>
      </w:pPr>
      <w:r w:rsidRPr="00BD7D42">
        <w:rPr>
          <w:sz w:val="22"/>
          <w:szCs w:val="22"/>
          <w:lang w:val="lv-LV"/>
        </w:rPr>
        <w:t xml:space="preserve">Līguma </w:t>
      </w:r>
      <w:r w:rsidR="00BF47BE" w:rsidRPr="00BD7D42">
        <w:rPr>
          <w:sz w:val="22"/>
          <w:szCs w:val="22"/>
          <w:lang w:val="lv-LV"/>
        </w:rPr>
        <w:t xml:space="preserve">projektā </w:t>
      </w:r>
      <w:r w:rsidR="00B87A65" w:rsidRPr="00BD7D42">
        <w:rPr>
          <w:sz w:val="22"/>
          <w:szCs w:val="22"/>
          <w:lang w:val="lv-LV"/>
        </w:rPr>
        <w:t>neiekļauj norādes, kas jebkādā veidā ļauj identificēt tā autorus. Visa informācija par autoriem tiek iekļauta pieteikuma anketā, kas tiek pievienota rakstiskajam darbam.</w:t>
      </w:r>
    </w:p>
    <w:p w14:paraId="4CE477AC" w14:textId="77777777" w:rsidR="00BF47BE" w:rsidRPr="00BD7D42" w:rsidRDefault="00BF47BE" w:rsidP="00BF47BE">
      <w:pPr>
        <w:numPr>
          <w:ilvl w:val="1"/>
          <w:numId w:val="14"/>
        </w:numPr>
        <w:rPr>
          <w:sz w:val="22"/>
          <w:szCs w:val="22"/>
          <w:lang w:val="lv-LV"/>
        </w:rPr>
      </w:pPr>
      <w:r w:rsidRPr="00BD7D42">
        <w:rPr>
          <w:bCs/>
          <w:sz w:val="22"/>
          <w:szCs w:val="22"/>
          <w:lang w:val="lv-LV"/>
        </w:rPr>
        <w:t>Līguma projekta</w:t>
      </w:r>
      <w:r w:rsidRPr="00BD7D42">
        <w:rPr>
          <w:sz w:val="22"/>
          <w:szCs w:val="22"/>
          <w:lang w:val="lv-LV"/>
        </w:rPr>
        <w:t xml:space="preserve"> nosūtīšana</w:t>
      </w:r>
    </w:p>
    <w:p w14:paraId="73CFF1B9" w14:textId="1332E4DF" w:rsidR="00BF47BE" w:rsidRPr="00BD7D42" w:rsidRDefault="00BF47BE" w:rsidP="00BF47BE">
      <w:pPr>
        <w:pStyle w:val="BodyTextIndent"/>
        <w:numPr>
          <w:ilvl w:val="2"/>
          <w:numId w:val="14"/>
        </w:numPr>
        <w:rPr>
          <w:sz w:val="22"/>
          <w:szCs w:val="22"/>
        </w:rPr>
      </w:pPr>
      <w:r w:rsidRPr="00BD7D42">
        <w:rPr>
          <w:sz w:val="22"/>
          <w:szCs w:val="22"/>
        </w:rPr>
        <w:t xml:space="preserve"> Līguma projektu,  prezentāciju un anketu </w:t>
      </w:r>
      <w:proofErr w:type="spellStart"/>
      <w:r w:rsidRPr="00BD7D42">
        <w:rPr>
          <w:sz w:val="22"/>
          <w:szCs w:val="22"/>
        </w:rPr>
        <w:t>jānosūta</w:t>
      </w:r>
      <w:proofErr w:type="spellEnd"/>
      <w:r w:rsidRPr="00BD7D42">
        <w:rPr>
          <w:sz w:val="22"/>
          <w:szCs w:val="22"/>
        </w:rPr>
        <w:t xml:space="preserve"> Izspēles organizatoriem līdz </w:t>
      </w:r>
      <w:r w:rsidR="00A667F7" w:rsidRPr="00BD7D42">
        <w:rPr>
          <w:sz w:val="22"/>
          <w:szCs w:val="22"/>
        </w:rPr>
        <w:t>1.2.2. punktā</w:t>
      </w:r>
      <w:r w:rsidRPr="00BD7D42">
        <w:rPr>
          <w:sz w:val="22"/>
          <w:szCs w:val="22"/>
        </w:rPr>
        <w:t xml:space="preserve"> noteiktajam datumam uz elektroniskā pasta adresi jf@turiba.lv .</w:t>
      </w:r>
    </w:p>
    <w:p w14:paraId="3B18F245" w14:textId="77777777" w:rsidR="00A667F7" w:rsidRPr="00BD7D42" w:rsidRDefault="00BF47BE" w:rsidP="00A667F7">
      <w:pPr>
        <w:pStyle w:val="BodyTextIndent"/>
        <w:numPr>
          <w:ilvl w:val="2"/>
          <w:numId w:val="14"/>
        </w:numPr>
        <w:rPr>
          <w:sz w:val="22"/>
          <w:szCs w:val="22"/>
        </w:rPr>
      </w:pPr>
      <w:r w:rsidRPr="00BD7D42">
        <w:rPr>
          <w:sz w:val="22"/>
          <w:szCs w:val="22"/>
        </w:rPr>
        <w:t xml:space="preserve">Pēc </w:t>
      </w:r>
      <w:r w:rsidR="00A667F7" w:rsidRPr="00BD7D42">
        <w:rPr>
          <w:sz w:val="22"/>
          <w:szCs w:val="22"/>
        </w:rPr>
        <w:t xml:space="preserve">līguma projekta </w:t>
      </w:r>
      <w:r w:rsidRPr="00BD7D42">
        <w:rPr>
          <w:sz w:val="22"/>
          <w:szCs w:val="22"/>
        </w:rPr>
        <w:t>nosūtīšanas vai iesniegšanas izmaiņas tajā vairs nedrīkst veikt.</w:t>
      </w:r>
    </w:p>
    <w:p w14:paraId="422F4DBA" w14:textId="77777777" w:rsidR="00A667F7" w:rsidRPr="00BD7D42" w:rsidRDefault="00A667F7" w:rsidP="00A667F7">
      <w:pPr>
        <w:pStyle w:val="BodyTextIndent"/>
        <w:numPr>
          <w:ilvl w:val="1"/>
          <w:numId w:val="14"/>
        </w:numPr>
        <w:rPr>
          <w:sz w:val="22"/>
          <w:szCs w:val="22"/>
        </w:rPr>
      </w:pPr>
      <w:r w:rsidRPr="00BD7D42">
        <w:rPr>
          <w:sz w:val="22"/>
          <w:szCs w:val="22"/>
        </w:rPr>
        <w:t xml:space="preserve">Līguma projekts loģiski strukturējams un noformējams, tā lai izvairītos no neskaidriem formulējumiem, kā arī izvairoties no liekvārdības. </w:t>
      </w:r>
    </w:p>
    <w:p w14:paraId="322A682D" w14:textId="77777777" w:rsidR="00A667F7" w:rsidRPr="00BD7D42" w:rsidRDefault="00A667F7" w:rsidP="00A667F7">
      <w:pPr>
        <w:pStyle w:val="BodyTextIndent"/>
        <w:numPr>
          <w:ilvl w:val="1"/>
          <w:numId w:val="14"/>
        </w:numPr>
        <w:rPr>
          <w:sz w:val="22"/>
          <w:szCs w:val="22"/>
        </w:rPr>
      </w:pPr>
      <w:r w:rsidRPr="00BD7D42">
        <w:rPr>
          <w:sz w:val="22"/>
          <w:szCs w:val="22"/>
        </w:rPr>
        <w:t>Sagatavojot Līguma projektu, jāņem vērā attiecīgo jautājumu regulējošie normatīvie akti un jānodrošina, ka netiek pārkāpti tie. Ja komanda konstatē kādus iespējamus normatīvo aktu pārkāpumus, tā uz to norāda un iesaka kā šo jautājumu varētu regulēt līgumā, lai tiesību normas netiktu pārkāptas.</w:t>
      </w:r>
    </w:p>
    <w:p w14:paraId="727E0D57" w14:textId="4443AB8D" w:rsidR="00A667F7" w:rsidRPr="00BD7D42" w:rsidRDefault="00A667F7" w:rsidP="00A667F7">
      <w:pPr>
        <w:pStyle w:val="BodyTextIndent"/>
        <w:numPr>
          <w:ilvl w:val="1"/>
          <w:numId w:val="14"/>
        </w:numPr>
        <w:rPr>
          <w:sz w:val="22"/>
          <w:szCs w:val="22"/>
        </w:rPr>
      </w:pPr>
      <w:r w:rsidRPr="00BD7D42">
        <w:rPr>
          <w:sz w:val="22"/>
          <w:szCs w:val="22"/>
        </w:rPr>
        <w:t xml:space="preserve">Līguma projektā ir tiesības izdarīt arī paskaidrojošus komentārus, lai parādītu, kādēļ komanda ir izvēlējusies konkrētu juridisko risinājumu vai norādot, ka pastāv arī alternatīvi </w:t>
      </w:r>
      <w:proofErr w:type="spellStart"/>
      <w:r w:rsidRPr="00BD7D42">
        <w:rPr>
          <w:sz w:val="22"/>
          <w:szCs w:val="22"/>
        </w:rPr>
        <w:t>problēmjautājumu</w:t>
      </w:r>
      <w:proofErr w:type="spellEnd"/>
      <w:r w:rsidRPr="00BD7D42">
        <w:rPr>
          <w:sz w:val="22"/>
          <w:szCs w:val="22"/>
        </w:rPr>
        <w:t xml:space="preserve"> risinājumi. </w:t>
      </w:r>
    </w:p>
    <w:p w14:paraId="68D2A6A2" w14:textId="77777777" w:rsidR="00A667F7" w:rsidRPr="00BD7D42" w:rsidRDefault="00A667F7" w:rsidP="00A667F7">
      <w:pPr>
        <w:pStyle w:val="BodyTextIndent"/>
        <w:ind w:left="0"/>
        <w:rPr>
          <w:sz w:val="22"/>
          <w:szCs w:val="22"/>
        </w:rPr>
      </w:pPr>
    </w:p>
    <w:p w14:paraId="68DFDA88" w14:textId="77777777" w:rsidR="00BF47BE" w:rsidRPr="00BD7D42" w:rsidRDefault="00BF47BE" w:rsidP="00F33AB3">
      <w:pPr>
        <w:pStyle w:val="Heading3"/>
        <w:numPr>
          <w:ilvl w:val="0"/>
          <w:numId w:val="14"/>
        </w:numPr>
        <w:jc w:val="both"/>
        <w:rPr>
          <w:sz w:val="22"/>
          <w:szCs w:val="22"/>
        </w:rPr>
      </w:pPr>
      <w:r w:rsidRPr="00BD7D42">
        <w:rPr>
          <w:sz w:val="22"/>
          <w:szCs w:val="22"/>
        </w:rPr>
        <w:t>Izspēles mutiskā daļa</w:t>
      </w:r>
    </w:p>
    <w:p w14:paraId="09B7CCC1" w14:textId="2D2204B5" w:rsidR="00A83B0E" w:rsidRPr="00BD7D42" w:rsidRDefault="00BF47BE" w:rsidP="00BF47BE">
      <w:pPr>
        <w:pStyle w:val="BodyTextIndent2"/>
        <w:numPr>
          <w:ilvl w:val="1"/>
          <w:numId w:val="14"/>
        </w:numPr>
        <w:ind w:left="574"/>
        <w:jc w:val="both"/>
        <w:rPr>
          <w:sz w:val="22"/>
          <w:szCs w:val="22"/>
        </w:rPr>
      </w:pPr>
      <w:r w:rsidRPr="00BD7D42">
        <w:rPr>
          <w:bCs/>
          <w:sz w:val="22"/>
          <w:szCs w:val="22"/>
        </w:rPr>
        <w:t>P</w:t>
      </w:r>
      <w:r w:rsidR="00A83B0E" w:rsidRPr="00BD7D42">
        <w:rPr>
          <w:bCs/>
          <w:sz w:val="22"/>
          <w:szCs w:val="22"/>
        </w:rPr>
        <w:t>rezentācija</w:t>
      </w:r>
      <w:r w:rsidRPr="00BD7D42">
        <w:rPr>
          <w:bCs/>
          <w:sz w:val="22"/>
          <w:szCs w:val="22"/>
        </w:rPr>
        <w:t>s</w:t>
      </w:r>
      <w:r w:rsidR="00A83B0E" w:rsidRPr="00BD7D42">
        <w:rPr>
          <w:bCs/>
          <w:sz w:val="22"/>
          <w:szCs w:val="22"/>
        </w:rPr>
        <w:t xml:space="preserve"> sagatavošana</w:t>
      </w:r>
    </w:p>
    <w:p w14:paraId="62889A2D" w14:textId="7665A300" w:rsidR="00361603" w:rsidRPr="00BD7D42" w:rsidRDefault="00212EBB" w:rsidP="00BF47BE">
      <w:pPr>
        <w:pStyle w:val="BodyTextIndent2"/>
        <w:numPr>
          <w:ilvl w:val="2"/>
          <w:numId w:val="14"/>
        </w:numPr>
        <w:jc w:val="both"/>
        <w:rPr>
          <w:sz w:val="22"/>
          <w:szCs w:val="22"/>
        </w:rPr>
      </w:pPr>
      <w:r w:rsidRPr="00BD7D42">
        <w:rPr>
          <w:sz w:val="22"/>
          <w:szCs w:val="22"/>
        </w:rPr>
        <w:t>Katra komanda sagatavo prezentāciju 5-10 minūšu garumā, kurā iekļauj īsu kopsavilkumu par līguma struktūru, konstatētām problēmām un piedāvātiem risinājumiem. Ieteicams nokomentēt katru no uzdevuma 2.3.punktā noteiktām līguma sadaļām</w:t>
      </w:r>
      <w:r w:rsidR="00281C04" w:rsidRPr="00BD7D42">
        <w:rPr>
          <w:sz w:val="22"/>
          <w:szCs w:val="22"/>
        </w:rPr>
        <w:t>.</w:t>
      </w:r>
      <w:r w:rsidR="0062627B" w:rsidRPr="00BD7D42">
        <w:rPr>
          <w:sz w:val="22"/>
          <w:szCs w:val="22"/>
        </w:rPr>
        <w:t xml:space="preserve"> </w:t>
      </w:r>
    </w:p>
    <w:p w14:paraId="2D8F949A" w14:textId="58D493BB" w:rsidR="00263B51" w:rsidRPr="00BD7D42" w:rsidRDefault="00263B51" w:rsidP="00BF47BE">
      <w:pPr>
        <w:pStyle w:val="BodyTextIndent2"/>
        <w:numPr>
          <w:ilvl w:val="2"/>
          <w:numId w:val="14"/>
        </w:numPr>
        <w:jc w:val="both"/>
        <w:rPr>
          <w:rStyle w:val="Hyperlink"/>
          <w:color w:val="auto"/>
          <w:sz w:val="22"/>
          <w:szCs w:val="22"/>
          <w:u w:val="none"/>
        </w:rPr>
      </w:pPr>
      <w:r w:rsidRPr="00BD7D42">
        <w:rPr>
          <w:sz w:val="22"/>
          <w:szCs w:val="22"/>
        </w:rPr>
        <w:t>Ja kāzusa analīzes procesā Izspēl</w:t>
      </w:r>
      <w:r w:rsidR="00BF47BE" w:rsidRPr="00BD7D42">
        <w:rPr>
          <w:sz w:val="22"/>
          <w:szCs w:val="22"/>
        </w:rPr>
        <w:t>es dalībniekiem neskaidrība par uzdevuma</w:t>
      </w:r>
      <w:r w:rsidRPr="00BD7D42">
        <w:rPr>
          <w:sz w:val="22"/>
          <w:szCs w:val="22"/>
        </w:rPr>
        <w:t xml:space="preserve"> būtību, viņi var pieprasīt precizējošu jautājumu organizatoriem, nosūtot to uz adresi: </w:t>
      </w:r>
      <w:hyperlink r:id="rId12" w:history="1">
        <w:r w:rsidR="00955C7C" w:rsidRPr="00BD7D42">
          <w:rPr>
            <w:rStyle w:val="Hyperlink"/>
            <w:sz w:val="22"/>
            <w:szCs w:val="22"/>
          </w:rPr>
          <w:t>jf@turiba.lv</w:t>
        </w:r>
      </w:hyperlink>
    </w:p>
    <w:p w14:paraId="6868D8B5" w14:textId="6877CA6C" w:rsidR="00212EBB" w:rsidRPr="00BD7D42" w:rsidRDefault="00212EBB" w:rsidP="00212EBB">
      <w:pPr>
        <w:pStyle w:val="BodyTextIndent2"/>
        <w:numPr>
          <w:ilvl w:val="2"/>
          <w:numId w:val="14"/>
        </w:numPr>
        <w:jc w:val="both"/>
        <w:rPr>
          <w:sz w:val="22"/>
          <w:szCs w:val="22"/>
        </w:rPr>
      </w:pPr>
      <w:r w:rsidRPr="00BD7D42">
        <w:rPr>
          <w:sz w:val="22"/>
          <w:szCs w:val="22"/>
        </w:rPr>
        <w:t xml:space="preserve"> </w:t>
      </w:r>
      <w:r w:rsidRPr="00BD7D42">
        <w:rPr>
          <w:sz w:val="22"/>
          <w:szCs w:val="22"/>
        </w:rPr>
        <w:t xml:space="preserve">Prezentācija jāiesniedz ne vēlāk kā 1 stundu pirms mutiskās daļas izspēles sākuma, t.i. līdz 26.aprīļa plkst. 11:00 nosūtot organizatoriem uz e-pastu: </w:t>
      </w:r>
      <w:hyperlink r:id="rId13" w:history="1">
        <w:r w:rsidRPr="00BD7D42">
          <w:rPr>
            <w:rStyle w:val="Hyperlink"/>
            <w:sz w:val="22"/>
            <w:szCs w:val="22"/>
          </w:rPr>
          <w:t>jf@turiba.lv</w:t>
        </w:r>
      </w:hyperlink>
      <w:r w:rsidRPr="00BD7D42">
        <w:rPr>
          <w:sz w:val="22"/>
          <w:szCs w:val="22"/>
        </w:rPr>
        <w:t>.</w:t>
      </w:r>
    </w:p>
    <w:p w14:paraId="6F2A87DB" w14:textId="5B71D220" w:rsidR="00361603" w:rsidRPr="00BD7D42" w:rsidRDefault="00B87A65" w:rsidP="00F33AB3">
      <w:pPr>
        <w:numPr>
          <w:ilvl w:val="1"/>
          <w:numId w:val="14"/>
        </w:numPr>
        <w:jc w:val="both"/>
        <w:rPr>
          <w:sz w:val="22"/>
          <w:szCs w:val="22"/>
          <w:lang w:val="lv-LV"/>
        </w:rPr>
      </w:pPr>
      <w:r w:rsidRPr="00BD7D42">
        <w:rPr>
          <w:sz w:val="22"/>
          <w:szCs w:val="22"/>
          <w:lang w:val="lv-LV"/>
        </w:rPr>
        <w:t>Izspēles mutiskās daļas dalībnieki</w:t>
      </w:r>
      <w:r w:rsidR="00212EBB" w:rsidRPr="00BD7D42">
        <w:rPr>
          <w:sz w:val="22"/>
          <w:szCs w:val="22"/>
          <w:lang w:val="lv-LV"/>
        </w:rPr>
        <w:t>:</w:t>
      </w:r>
    </w:p>
    <w:p w14:paraId="4DAAC9E1" w14:textId="77777777" w:rsidR="00361603" w:rsidRPr="00BD7D42" w:rsidRDefault="00B87A65" w:rsidP="00BC12F1">
      <w:pPr>
        <w:pStyle w:val="BodyTextIndent"/>
        <w:ind w:left="720"/>
        <w:rPr>
          <w:sz w:val="22"/>
          <w:szCs w:val="22"/>
        </w:rPr>
      </w:pPr>
      <w:r w:rsidRPr="00BD7D42">
        <w:rPr>
          <w:sz w:val="22"/>
          <w:szCs w:val="22"/>
        </w:rPr>
        <w:t>Izspēles mutiskajā daļā piedalās 8 komandas (nepieciešamības gadījumā Izspēles organizatori var lemt par dalībnieku skaita palielināšanu vai samazināšanu), kas Izspēles rakstiskajā daļā ieguvuši lielāko punktu skaitu.</w:t>
      </w:r>
    </w:p>
    <w:p w14:paraId="2A2963D1" w14:textId="77777777" w:rsidR="00212EBB" w:rsidRPr="00BD7D42" w:rsidRDefault="00212EBB" w:rsidP="00212EBB">
      <w:pPr>
        <w:numPr>
          <w:ilvl w:val="1"/>
          <w:numId w:val="14"/>
        </w:numPr>
        <w:jc w:val="both"/>
        <w:rPr>
          <w:bCs/>
          <w:sz w:val="22"/>
          <w:szCs w:val="22"/>
          <w:lang w:val="lv-LV"/>
        </w:rPr>
      </w:pPr>
      <w:r w:rsidRPr="00BD7D42">
        <w:rPr>
          <w:sz w:val="22"/>
          <w:szCs w:val="22"/>
          <w:lang w:val="lv-LV"/>
        </w:rPr>
        <w:t>Prezentēt var viens vai vairāki komandas dalībnieki pēc komandas ieskata</w:t>
      </w:r>
      <w:r w:rsidRPr="00BD7D42">
        <w:rPr>
          <w:bCs/>
          <w:sz w:val="22"/>
          <w:szCs w:val="22"/>
          <w:lang w:val="lv-LV"/>
        </w:rPr>
        <w:t xml:space="preserve"> </w:t>
      </w:r>
    </w:p>
    <w:p w14:paraId="7556EA8F" w14:textId="77777777" w:rsidR="00212EBB" w:rsidRPr="00BD7D42" w:rsidRDefault="00212EBB" w:rsidP="00212EBB">
      <w:pPr>
        <w:numPr>
          <w:ilvl w:val="1"/>
          <w:numId w:val="14"/>
        </w:numPr>
        <w:jc w:val="both"/>
        <w:rPr>
          <w:bCs/>
          <w:sz w:val="22"/>
          <w:szCs w:val="22"/>
          <w:lang w:val="lv-LV"/>
        </w:rPr>
      </w:pPr>
      <w:r w:rsidRPr="00BD7D42">
        <w:rPr>
          <w:sz w:val="22"/>
          <w:szCs w:val="22"/>
          <w:lang w:val="lv-LV"/>
        </w:rPr>
        <w:t>Pēc komandas prezentācijas citas komandas var uzdots prezentējošai komandai vienu jautājumu par prezentācijā rādīto. Prezentējošai komandai ir jāsniedz atbilde uz uzdoto jautājumu. Komanda ir tiesīga arī atteikties no jautājuma uzdošanas.</w:t>
      </w:r>
    </w:p>
    <w:p w14:paraId="792E1896" w14:textId="77777777" w:rsidR="00212EBB" w:rsidRPr="00BD7D42" w:rsidRDefault="00212EBB" w:rsidP="00212EBB">
      <w:pPr>
        <w:numPr>
          <w:ilvl w:val="1"/>
          <w:numId w:val="14"/>
        </w:numPr>
        <w:jc w:val="both"/>
        <w:rPr>
          <w:bCs/>
          <w:sz w:val="22"/>
          <w:szCs w:val="22"/>
          <w:lang w:val="lv-LV"/>
        </w:rPr>
      </w:pPr>
      <w:r w:rsidRPr="00BD7D42">
        <w:rPr>
          <w:sz w:val="22"/>
          <w:szCs w:val="22"/>
          <w:lang w:val="lv-LV"/>
        </w:rPr>
        <w:t xml:space="preserve">Pēc komandu jautājumiem jautājumus uzdod tiesneši. Tiesneši nav aprobežoti ar jautājumu skaitu. </w:t>
      </w:r>
    </w:p>
    <w:p w14:paraId="4DFB363C" w14:textId="77777777" w:rsidR="00212EBB" w:rsidRPr="00BD7D42" w:rsidRDefault="00B87A65" w:rsidP="00212EBB">
      <w:pPr>
        <w:numPr>
          <w:ilvl w:val="1"/>
          <w:numId w:val="14"/>
        </w:numPr>
        <w:jc w:val="both"/>
        <w:rPr>
          <w:bCs/>
          <w:sz w:val="22"/>
          <w:szCs w:val="22"/>
          <w:lang w:val="lv-LV"/>
        </w:rPr>
      </w:pPr>
      <w:r w:rsidRPr="00BD7D42">
        <w:rPr>
          <w:sz w:val="22"/>
          <w:szCs w:val="22"/>
          <w:lang w:val="lv-LV"/>
        </w:rPr>
        <w:t>Izspēles mutiskajā daļā komandas nav ierobežotas ar rakstiskajā daļā paustajiem argumentiem.</w:t>
      </w:r>
    </w:p>
    <w:p w14:paraId="601B8D02" w14:textId="124B78DC" w:rsidR="00361603" w:rsidRPr="00BD7D42" w:rsidRDefault="00212EBB" w:rsidP="00212EBB">
      <w:pPr>
        <w:numPr>
          <w:ilvl w:val="1"/>
          <w:numId w:val="14"/>
        </w:numPr>
        <w:jc w:val="both"/>
        <w:rPr>
          <w:bCs/>
          <w:sz w:val="22"/>
          <w:szCs w:val="22"/>
          <w:lang w:val="lv-LV"/>
        </w:rPr>
      </w:pPr>
      <w:r w:rsidRPr="00BD7D42">
        <w:rPr>
          <w:sz w:val="22"/>
          <w:szCs w:val="22"/>
          <w:lang w:val="lv-LV"/>
        </w:rPr>
        <w:t>Tiesneši</w:t>
      </w:r>
      <w:r w:rsidR="00B87A65" w:rsidRPr="00BD7D42">
        <w:rPr>
          <w:sz w:val="22"/>
          <w:szCs w:val="22"/>
          <w:lang w:val="lv-LV"/>
        </w:rPr>
        <w:t xml:space="preserve"> ar savu lēmumu var pagarināt komandas uzstāšanās laiku, piešķirot ne vairāk kā 7 (septiņas)</w:t>
      </w:r>
      <w:r w:rsidR="0062627B" w:rsidRPr="00BD7D42">
        <w:rPr>
          <w:sz w:val="22"/>
          <w:szCs w:val="22"/>
          <w:lang w:val="lv-LV"/>
        </w:rPr>
        <w:t xml:space="preserve"> </w:t>
      </w:r>
      <w:r w:rsidR="00B87A65" w:rsidRPr="00BD7D42">
        <w:rPr>
          <w:sz w:val="22"/>
          <w:szCs w:val="22"/>
          <w:lang w:val="lv-LV"/>
        </w:rPr>
        <w:t>papildus minūtes katrā Izspēlē.</w:t>
      </w:r>
    </w:p>
    <w:p w14:paraId="1BFD64F7" w14:textId="77777777" w:rsidR="00EC30BB" w:rsidRPr="00BD7D42" w:rsidRDefault="00EC30BB" w:rsidP="00BC12F1">
      <w:pPr>
        <w:ind w:left="360"/>
        <w:jc w:val="both"/>
        <w:rPr>
          <w:sz w:val="22"/>
          <w:szCs w:val="22"/>
          <w:lang w:val="lv-LV"/>
        </w:rPr>
      </w:pPr>
    </w:p>
    <w:p w14:paraId="63170609" w14:textId="77777777" w:rsidR="00361603" w:rsidRPr="00BD7D42" w:rsidRDefault="00B87A65" w:rsidP="00F33AB3">
      <w:pPr>
        <w:pStyle w:val="Heading3"/>
        <w:numPr>
          <w:ilvl w:val="0"/>
          <w:numId w:val="14"/>
        </w:numPr>
        <w:jc w:val="both"/>
        <w:rPr>
          <w:sz w:val="22"/>
          <w:szCs w:val="22"/>
        </w:rPr>
      </w:pPr>
      <w:r w:rsidRPr="00BD7D42">
        <w:rPr>
          <w:sz w:val="22"/>
          <w:szCs w:val="22"/>
        </w:rPr>
        <w:t>Vērtēšana</w:t>
      </w:r>
    </w:p>
    <w:p w14:paraId="054F6ADA" w14:textId="2644775B" w:rsidR="00361603" w:rsidRPr="00BD7D42" w:rsidRDefault="00E04FD9" w:rsidP="00212EBB">
      <w:pPr>
        <w:pStyle w:val="ListParagraph"/>
        <w:numPr>
          <w:ilvl w:val="1"/>
          <w:numId w:val="14"/>
        </w:numPr>
        <w:rPr>
          <w:sz w:val="22"/>
          <w:szCs w:val="22"/>
          <w:lang w:val="lv-LV"/>
        </w:rPr>
      </w:pPr>
      <w:r w:rsidRPr="00BD7D42">
        <w:rPr>
          <w:b/>
          <w:bCs/>
          <w:sz w:val="22"/>
          <w:szCs w:val="22"/>
          <w:lang w:val="lv-LV"/>
        </w:rPr>
        <w:t>Līguma</w:t>
      </w:r>
      <w:r w:rsidR="00B87A65" w:rsidRPr="00BD7D42">
        <w:rPr>
          <w:b/>
          <w:sz w:val="22"/>
          <w:szCs w:val="22"/>
          <w:lang w:val="lv-LV"/>
        </w:rPr>
        <w:t xml:space="preserve"> </w:t>
      </w:r>
      <w:r w:rsidR="00F33AB3" w:rsidRPr="00BD7D42">
        <w:rPr>
          <w:b/>
          <w:sz w:val="22"/>
          <w:szCs w:val="22"/>
          <w:lang w:val="lv-LV"/>
        </w:rPr>
        <w:t>projekta</w:t>
      </w:r>
      <w:r w:rsidR="00B87A65" w:rsidRPr="00BD7D42">
        <w:rPr>
          <w:b/>
          <w:sz w:val="22"/>
          <w:szCs w:val="22"/>
          <w:lang w:val="lv-LV"/>
        </w:rPr>
        <w:t xml:space="preserve"> </w:t>
      </w:r>
      <w:r w:rsidR="00B87A65" w:rsidRPr="00BD7D42">
        <w:rPr>
          <w:sz w:val="22"/>
          <w:szCs w:val="22"/>
          <w:lang w:val="lv-LV"/>
        </w:rPr>
        <w:t>vērtēšana</w:t>
      </w:r>
    </w:p>
    <w:p w14:paraId="52C2F008" w14:textId="35C68AB5" w:rsidR="00361603" w:rsidRPr="00BD7D42" w:rsidRDefault="00E04FD9" w:rsidP="00BF47BE">
      <w:pPr>
        <w:numPr>
          <w:ilvl w:val="2"/>
          <w:numId w:val="14"/>
        </w:numPr>
        <w:jc w:val="both"/>
        <w:rPr>
          <w:sz w:val="22"/>
          <w:szCs w:val="22"/>
          <w:lang w:val="lv-LV"/>
        </w:rPr>
      </w:pPr>
      <w:r w:rsidRPr="00BD7D42">
        <w:rPr>
          <w:sz w:val="22"/>
          <w:szCs w:val="22"/>
          <w:lang w:val="lv-LV"/>
        </w:rPr>
        <w:t xml:space="preserve">Līguma </w:t>
      </w:r>
      <w:r w:rsidR="00B87A65" w:rsidRPr="00BD7D42">
        <w:rPr>
          <w:sz w:val="22"/>
          <w:szCs w:val="22"/>
          <w:lang w:val="lv-LV"/>
        </w:rPr>
        <w:t xml:space="preserve"> rakstiskās daļas vērtēšanu veic no Izspēles organizētāju puses nozīmētas personas. Mutiskās daļas vērtējumu nodrošina </w:t>
      </w:r>
      <w:r w:rsidR="00212EBB" w:rsidRPr="00BD7D42">
        <w:rPr>
          <w:sz w:val="22"/>
          <w:szCs w:val="22"/>
          <w:lang w:val="lv-LV"/>
        </w:rPr>
        <w:t>tieneši</w:t>
      </w:r>
      <w:r w:rsidR="00B87A65" w:rsidRPr="00BD7D42">
        <w:rPr>
          <w:sz w:val="22"/>
          <w:szCs w:val="22"/>
          <w:lang w:val="lv-LV"/>
        </w:rPr>
        <w:t>.</w:t>
      </w:r>
      <w:r w:rsidR="0062627B" w:rsidRPr="00BD7D42">
        <w:rPr>
          <w:sz w:val="22"/>
          <w:szCs w:val="22"/>
          <w:lang w:val="lv-LV"/>
        </w:rPr>
        <w:t xml:space="preserve"> </w:t>
      </w:r>
    </w:p>
    <w:p w14:paraId="1B7F3DA6" w14:textId="02829DFC" w:rsidR="00361603" w:rsidRPr="00BD7D42" w:rsidRDefault="00E04FD9" w:rsidP="00BF47BE">
      <w:pPr>
        <w:numPr>
          <w:ilvl w:val="2"/>
          <w:numId w:val="14"/>
        </w:numPr>
        <w:jc w:val="both"/>
        <w:rPr>
          <w:sz w:val="22"/>
          <w:szCs w:val="22"/>
          <w:lang w:val="lv-LV"/>
        </w:rPr>
      </w:pPr>
      <w:r w:rsidRPr="00BD7D42">
        <w:rPr>
          <w:sz w:val="22"/>
          <w:szCs w:val="22"/>
          <w:lang w:val="lv-LV"/>
        </w:rPr>
        <w:lastRenderedPageBreak/>
        <w:t>Līguma</w:t>
      </w:r>
      <w:r w:rsidR="00212EBB" w:rsidRPr="00BD7D42">
        <w:rPr>
          <w:sz w:val="22"/>
          <w:szCs w:val="22"/>
          <w:lang w:val="lv-LV"/>
        </w:rPr>
        <w:t xml:space="preserve"> rakstiskā</w:t>
      </w:r>
      <w:r w:rsidR="00B87A65" w:rsidRPr="00BD7D42">
        <w:rPr>
          <w:sz w:val="22"/>
          <w:szCs w:val="22"/>
          <w:lang w:val="lv-LV"/>
        </w:rPr>
        <w:t xml:space="preserve"> daļ</w:t>
      </w:r>
      <w:r w:rsidR="00212EBB" w:rsidRPr="00BD7D42">
        <w:rPr>
          <w:sz w:val="22"/>
          <w:szCs w:val="22"/>
          <w:lang w:val="lv-LV"/>
        </w:rPr>
        <w:t xml:space="preserve">ā var iegūt līdz 50 punktiem un </w:t>
      </w:r>
      <w:r w:rsidR="00B87A65" w:rsidRPr="00BD7D42">
        <w:rPr>
          <w:sz w:val="22"/>
          <w:szCs w:val="22"/>
          <w:lang w:val="lv-LV"/>
        </w:rPr>
        <w:t>vērtēšana notiek pēc šādiem kritērijiem</w:t>
      </w:r>
      <w:r w:rsidR="00212EBB" w:rsidRPr="00BD7D42">
        <w:rPr>
          <w:sz w:val="22"/>
          <w:szCs w:val="22"/>
          <w:lang w:val="lv-LV"/>
        </w:rPr>
        <w:t xml:space="preserve"> un ievērojot sekojošu piešķiramo punktu robežu:</w:t>
      </w:r>
    </w:p>
    <w:p w14:paraId="15623888" w14:textId="51CB2F53" w:rsidR="00361603" w:rsidRPr="00BD7D42" w:rsidRDefault="00212EBB" w:rsidP="00BF47BE">
      <w:pPr>
        <w:numPr>
          <w:ilvl w:val="3"/>
          <w:numId w:val="14"/>
        </w:numPr>
        <w:jc w:val="both"/>
        <w:rPr>
          <w:sz w:val="22"/>
          <w:szCs w:val="22"/>
          <w:lang w:val="lv-LV"/>
        </w:rPr>
      </w:pPr>
      <w:r w:rsidRPr="00BD7D42">
        <w:rPr>
          <w:sz w:val="22"/>
          <w:szCs w:val="22"/>
          <w:lang w:val="lv-LV"/>
        </w:rPr>
        <w:t xml:space="preserve">Līguma struktūra: </w:t>
      </w:r>
      <w:r w:rsidRPr="00BD7D42">
        <w:rPr>
          <w:sz w:val="22"/>
          <w:szCs w:val="22"/>
          <w:lang w:val="lv-LV"/>
        </w:rPr>
        <w:t>maksimālais punktu skaits</w:t>
      </w:r>
      <w:r w:rsidRPr="00BD7D42">
        <w:rPr>
          <w:sz w:val="22"/>
          <w:szCs w:val="22"/>
          <w:lang w:val="lv-LV"/>
        </w:rPr>
        <w:t xml:space="preserve"> 5 punkti;</w:t>
      </w:r>
    </w:p>
    <w:p w14:paraId="57A74616" w14:textId="77580E2E" w:rsidR="00212EBB" w:rsidRPr="00BD7D42" w:rsidRDefault="00212EBB" w:rsidP="00BF47BE">
      <w:pPr>
        <w:numPr>
          <w:ilvl w:val="3"/>
          <w:numId w:val="14"/>
        </w:numPr>
        <w:jc w:val="both"/>
        <w:rPr>
          <w:sz w:val="22"/>
          <w:szCs w:val="22"/>
          <w:lang w:val="lv-LV"/>
        </w:rPr>
      </w:pPr>
      <w:r w:rsidRPr="00BD7D42">
        <w:rPr>
          <w:sz w:val="22"/>
          <w:szCs w:val="22"/>
          <w:lang w:val="lv-LV"/>
        </w:rPr>
        <w:t xml:space="preserve">Līguma noformējums un lietoto jēdzienu konsekvence: </w:t>
      </w:r>
      <w:r w:rsidRPr="00BD7D42">
        <w:rPr>
          <w:sz w:val="22"/>
          <w:szCs w:val="22"/>
          <w:lang w:val="lv-LV"/>
        </w:rPr>
        <w:t>maksimālais punktu skaits</w:t>
      </w:r>
      <w:r w:rsidRPr="00BD7D42">
        <w:rPr>
          <w:sz w:val="22"/>
          <w:szCs w:val="22"/>
          <w:lang w:val="lv-LV"/>
        </w:rPr>
        <w:t xml:space="preserve"> 5 punkti;</w:t>
      </w:r>
    </w:p>
    <w:p w14:paraId="58F1B6A8" w14:textId="6C581A19" w:rsidR="00212EBB" w:rsidRPr="00BD7D42" w:rsidRDefault="00212EBB" w:rsidP="00BF47BE">
      <w:pPr>
        <w:numPr>
          <w:ilvl w:val="3"/>
          <w:numId w:val="14"/>
        </w:numPr>
        <w:jc w:val="both"/>
        <w:rPr>
          <w:sz w:val="22"/>
          <w:szCs w:val="22"/>
          <w:lang w:val="lv-LV"/>
        </w:rPr>
      </w:pPr>
      <w:r w:rsidRPr="00BD7D42">
        <w:rPr>
          <w:sz w:val="22"/>
          <w:szCs w:val="22"/>
          <w:lang w:val="lv-LV"/>
        </w:rPr>
        <w:t xml:space="preserve">Līgumā iekļauto jautājumu pilnība (atbilstoši Pakalpojuma aprakstam): </w:t>
      </w:r>
      <w:r w:rsidRPr="00BD7D42">
        <w:rPr>
          <w:sz w:val="22"/>
          <w:szCs w:val="22"/>
          <w:lang w:val="lv-LV"/>
        </w:rPr>
        <w:t>maksimālais punktu skaits</w:t>
      </w:r>
      <w:r w:rsidRPr="00BD7D42">
        <w:rPr>
          <w:sz w:val="22"/>
          <w:szCs w:val="22"/>
          <w:lang w:val="lv-LV"/>
        </w:rPr>
        <w:t xml:space="preserve"> 10 punkti;</w:t>
      </w:r>
    </w:p>
    <w:p w14:paraId="4361E345" w14:textId="5F745242" w:rsidR="00212EBB" w:rsidRPr="00BD7D42" w:rsidRDefault="00212EBB" w:rsidP="00BF47BE">
      <w:pPr>
        <w:numPr>
          <w:ilvl w:val="3"/>
          <w:numId w:val="14"/>
        </w:numPr>
        <w:jc w:val="both"/>
        <w:rPr>
          <w:sz w:val="22"/>
          <w:szCs w:val="22"/>
          <w:lang w:val="lv-LV"/>
        </w:rPr>
      </w:pPr>
      <w:r w:rsidRPr="00BD7D42">
        <w:rPr>
          <w:sz w:val="22"/>
          <w:szCs w:val="22"/>
          <w:lang w:val="lv-LV"/>
        </w:rPr>
        <w:t xml:space="preserve">Izmantotā valoda (gramatika un juridiski precīzi formulējumi): </w:t>
      </w:r>
      <w:r w:rsidRPr="00BD7D42">
        <w:rPr>
          <w:sz w:val="22"/>
          <w:szCs w:val="22"/>
          <w:lang w:val="lv-LV"/>
        </w:rPr>
        <w:t>maksimālais punktu skaits</w:t>
      </w:r>
      <w:r w:rsidRPr="00BD7D42">
        <w:rPr>
          <w:sz w:val="22"/>
          <w:szCs w:val="22"/>
          <w:lang w:val="lv-LV"/>
        </w:rPr>
        <w:t xml:space="preserve"> 10 punkti;</w:t>
      </w:r>
    </w:p>
    <w:p w14:paraId="133BFC23" w14:textId="3C677879" w:rsidR="00212EBB" w:rsidRPr="00BD7D42" w:rsidRDefault="00212EBB" w:rsidP="00BF47BE">
      <w:pPr>
        <w:numPr>
          <w:ilvl w:val="3"/>
          <w:numId w:val="14"/>
        </w:numPr>
        <w:jc w:val="both"/>
        <w:rPr>
          <w:sz w:val="22"/>
          <w:szCs w:val="22"/>
          <w:lang w:val="lv-LV"/>
        </w:rPr>
      </w:pPr>
      <w:r w:rsidRPr="00BD7D42">
        <w:rPr>
          <w:sz w:val="22"/>
          <w:szCs w:val="22"/>
          <w:lang w:val="lv-LV"/>
        </w:rPr>
        <w:t xml:space="preserve">Rastie </w:t>
      </w:r>
      <w:proofErr w:type="spellStart"/>
      <w:r w:rsidRPr="00BD7D42">
        <w:rPr>
          <w:sz w:val="22"/>
          <w:szCs w:val="22"/>
          <w:lang w:val="lv-LV"/>
        </w:rPr>
        <w:t>problēmsituāciju</w:t>
      </w:r>
      <w:proofErr w:type="spellEnd"/>
      <w:r w:rsidRPr="00BD7D42">
        <w:rPr>
          <w:sz w:val="22"/>
          <w:szCs w:val="22"/>
          <w:lang w:val="lv-LV"/>
        </w:rPr>
        <w:t xml:space="preserve"> risinājumi: </w:t>
      </w:r>
      <w:r w:rsidRPr="00BD7D42">
        <w:rPr>
          <w:sz w:val="22"/>
          <w:szCs w:val="22"/>
          <w:lang w:val="lv-LV"/>
        </w:rPr>
        <w:t>maksimālais punktu skaits</w:t>
      </w:r>
      <w:r w:rsidRPr="00BD7D42">
        <w:rPr>
          <w:sz w:val="22"/>
          <w:szCs w:val="22"/>
          <w:lang w:val="lv-LV"/>
        </w:rPr>
        <w:t xml:space="preserve"> 10 punkti;</w:t>
      </w:r>
    </w:p>
    <w:p w14:paraId="1E743C12" w14:textId="60362628" w:rsidR="00212EBB" w:rsidRPr="00BD7D42" w:rsidRDefault="00212EBB" w:rsidP="00BF47BE">
      <w:pPr>
        <w:numPr>
          <w:ilvl w:val="3"/>
          <w:numId w:val="14"/>
        </w:numPr>
        <w:jc w:val="both"/>
        <w:rPr>
          <w:sz w:val="22"/>
          <w:szCs w:val="22"/>
          <w:lang w:val="lv-LV"/>
        </w:rPr>
      </w:pPr>
      <w:r w:rsidRPr="00BD7D42">
        <w:rPr>
          <w:sz w:val="22"/>
          <w:szCs w:val="22"/>
          <w:lang w:val="lv-LV"/>
        </w:rPr>
        <w:t xml:space="preserve">Līguma atbilstība ārējiem normatīvajiem aktiem: </w:t>
      </w:r>
      <w:r w:rsidRPr="00BD7D42">
        <w:rPr>
          <w:sz w:val="22"/>
          <w:szCs w:val="22"/>
          <w:lang w:val="lv-LV"/>
        </w:rPr>
        <w:t>maksimālais punktu skaits</w:t>
      </w:r>
      <w:r w:rsidRPr="00BD7D42">
        <w:rPr>
          <w:sz w:val="22"/>
          <w:szCs w:val="22"/>
          <w:lang w:val="lv-LV"/>
        </w:rPr>
        <w:t xml:space="preserve"> 10 punkti.</w:t>
      </w:r>
    </w:p>
    <w:p w14:paraId="7392B7ED" w14:textId="00DCD661" w:rsidR="00361603" w:rsidRPr="00BD7D42" w:rsidRDefault="00212EBB" w:rsidP="00BF47BE">
      <w:pPr>
        <w:numPr>
          <w:ilvl w:val="2"/>
          <w:numId w:val="14"/>
        </w:numPr>
        <w:jc w:val="both"/>
        <w:rPr>
          <w:sz w:val="22"/>
          <w:szCs w:val="22"/>
          <w:lang w:val="lv-LV"/>
        </w:rPr>
      </w:pPr>
      <w:r w:rsidRPr="00BD7D42">
        <w:rPr>
          <w:sz w:val="22"/>
          <w:szCs w:val="22"/>
          <w:lang w:val="lv-LV"/>
        </w:rPr>
        <w:t>R</w:t>
      </w:r>
      <w:r w:rsidR="00B87A65" w:rsidRPr="00BD7D42">
        <w:rPr>
          <w:sz w:val="22"/>
          <w:szCs w:val="22"/>
          <w:lang w:val="lv-LV"/>
        </w:rPr>
        <w:t>akstisko daļu vērtē organizatoru noteiktas personas.</w:t>
      </w:r>
    </w:p>
    <w:p w14:paraId="22C9F045" w14:textId="7F139FD5" w:rsidR="003F26A3" w:rsidRPr="00BD7D42" w:rsidRDefault="003F26A3" w:rsidP="00BF47BE">
      <w:pPr>
        <w:numPr>
          <w:ilvl w:val="2"/>
          <w:numId w:val="14"/>
        </w:numPr>
        <w:jc w:val="both"/>
        <w:rPr>
          <w:sz w:val="22"/>
          <w:szCs w:val="22"/>
          <w:lang w:val="lv-LV"/>
        </w:rPr>
      </w:pPr>
      <w:r w:rsidRPr="00BD7D42">
        <w:rPr>
          <w:sz w:val="22"/>
          <w:szCs w:val="22"/>
          <w:lang w:val="lv-LV"/>
        </w:rPr>
        <w:t xml:space="preserve">Rakstiskās daļas punktu skaits tiek atklāts tikai pēc gala rezultātu paziņošanas. </w:t>
      </w:r>
    </w:p>
    <w:p w14:paraId="5EA70298" w14:textId="77777777" w:rsidR="00361603" w:rsidRPr="00BD7D42" w:rsidRDefault="00B87A65" w:rsidP="00F33AB3">
      <w:pPr>
        <w:numPr>
          <w:ilvl w:val="1"/>
          <w:numId w:val="14"/>
        </w:numPr>
        <w:jc w:val="both"/>
        <w:rPr>
          <w:sz w:val="22"/>
          <w:szCs w:val="22"/>
          <w:lang w:val="lv-LV"/>
        </w:rPr>
      </w:pPr>
      <w:r w:rsidRPr="00BD7D42">
        <w:rPr>
          <w:sz w:val="22"/>
          <w:szCs w:val="22"/>
          <w:lang w:val="lv-LV"/>
        </w:rPr>
        <w:t>Izspēļu vērtēšana</w:t>
      </w:r>
    </w:p>
    <w:p w14:paraId="481B7907" w14:textId="49782227" w:rsidR="00361603" w:rsidRPr="00BD7D42" w:rsidRDefault="00212EBB" w:rsidP="00BF47BE">
      <w:pPr>
        <w:pStyle w:val="BodyText"/>
        <w:numPr>
          <w:ilvl w:val="2"/>
          <w:numId w:val="14"/>
        </w:numPr>
        <w:tabs>
          <w:tab w:val="left" w:pos="426"/>
        </w:tabs>
        <w:spacing w:after="0" w:line="240" w:lineRule="auto"/>
        <w:rPr>
          <w:rFonts w:ascii="Times New Roman" w:hAnsi="Times New Roman"/>
          <w:sz w:val="22"/>
          <w:szCs w:val="22"/>
        </w:rPr>
      </w:pPr>
      <w:bookmarkStart w:id="0" w:name="_Ref84314665"/>
      <w:r w:rsidRPr="00BD7D42">
        <w:rPr>
          <w:rFonts w:ascii="Times New Roman" w:hAnsi="Times New Roman"/>
          <w:sz w:val="22"/>
          <w:szCs w:val="22"/>
        </w:rPr>
        <w:t>Katrs tiesnesis katras</w:t>
      </w:r>
      <w:r w:rsidR="00B87A65" w:rsidRPr="00BD7D42">
        <w:rPr>
          <w:rFonts w:ascii="Times New Roman" w:hAnsi="Times New Roman"/>
          <w:sz w:val="22"/>
          <w:szCs w:val="22"/>
        </w:rPr>
        <w:t xml:space="preserve"> komandas sniegumu novērtē pēc šādiem kritērijiem</w:t>
      </w:r>
      <w:r w:rsidRPr="00BD7D42">
        <w:rPr>
          <w:rFonts w:ascii="Times New Roman" w:hAnsi="Times New Roman"/>
          <w:sz w:val="22"/>
          <w:szCs w:val="22"/>
        </w:rPr>
        <w:t xml:space="preserve"> un ievērojot sekojošu piešķiramo punktu robežu</w:t>
      </w:r>
      <w:r w:rsidR="00B87A65" w:rsidRPr="00BD7D42">
        <w:rPr>
          <w:rFonts w:ascii="Times New Roman" w:hAnsi="Times New Roman"/>
          <w:sz w:val="22"/>
          <w:szCs w:val="22"/>
        </w:rPr>
        <w:t>:</w:t>
      </w:r>
      <w:bookmarkEnd w:id="0"/>
    </w:p>
    <w:p w14:paraId="60FEEC64" w14:textId="7CF85FD1" w:rsidR="00361603" w:rsidRPr="00BD7D42" w:rsidRDefault="00B87A65"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 xml:space="preserve">uzstāšanās forma (oratora sniegums, uzstāšanās stils, pieklājība, </w:t>
      </w:r>
      <w:r w:rsidR="00212EBB" w:rsidRPr="00BD7D42">
        <w:rPr>
          <w:rFonts w:ascii="Times New Roman" w:hAnsi="Times New Roman"/>
          <w:sz w:val="22"/>
          <w:szCs w:val="22"/>
        </w:rPr>
        <w:t>valoda) – maksimālais punktu skaits</w:t>
      </w:r>
      <w:r w:rsidRPr="00BD7D42">
        <w:rPr>
          <w:rFonts w:ascii="Times New Roman" w:hAnsi="Times New Roman"/>
          <w:sz w:val="22"/>
          <w:szCs w:val="22"/>
        </w:rPr>
        <w:t xml:space="preserve"> </w:t>
      </w:r>
      <w:r w:rsidR="00BD7D42" w:rsidRPr="00BD7D42">
        <w:rPr>
          <w:rFonts w:ascii="Times New Roman" w:hAnsi="Times New Roman"/>
          <w:sz w:val="22"/>
          <w:szCs w:val="22"/>
        </w:rPr>
        <w:t>5</w:t>
      </w:r>
      <w:r w:rsidRPr="00BD7D42">
        <w:rPr>
          <w:rFonts w:ascii="Times New Roman" w:hAnsi="Times New Roman"/>
          <w:sz w:val="22"/>
          <w:szCs w:val="22"/>
        </w:rPr>
        <w:t>;</w:t>
      </w:r>
    </w:p>
    <w:p w14:paraId="3D960E0E" w14:textId="599549C3" w:rsidR="00212EBB" w:rsidRPr="00BD7D42" w:rsidRDefault="00212EBB"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 xml:space="preserve">Sagatavotā prezentācija (uztveramība, izskats, mijiedarbība ar mutiski pausto informāciju) - </w:t>
      </w:r>
      <w:r w:rsidR="00BD7D42" w:rsidRPr="00BD7D42">
        <w:rPr>
          <w:rFonts w:ascii="Times New Roman" w:hAnsi="Times New Roman"/>
          <w:sz w:val="22"/>
          <w:szCs w:val="22"/>
        </w:rPr>
        <w:t>– maksimālais punktu skaits</w:t>
      </w:r>
      <w:r w:rsidRPr="00BD7D42">
        <w:rPr>
          <w:rFonts w:ascii="Times New Roman" w:hAnsi="Times New Roman"/>
          <w:sz w:val="22"/>
          <w:szCs w:val="22"/>
        </w:rPr>
        <w:t xml:space="preserve"> </w:t>
      </w:r>
      <w:r w:rsidR="00BD7D42" w:rsidRPr="00BD7D42">
        <w:rPr>
          <w:rFonts w:ascii="Times New Roman" w:hAnsi="Times New Roman"/>
          <w:sz w:val="22"/>
          <w:szCs w:val="22"/>
        </w:rPr>
        <w:t>10</w:t>
      </w:r>
      <w:r w:rsidRPr="00BD7D42">
        <w:rPr>
          <w:rFonts w:ascii="Times New Roman" w:hAnsi="Times New Roman"/>
          <w:sz w:val="22"/>
          <w:szCs w:val="22"/>
        </w:rPr>
        <w:t>;</w:t>
      </w:r>
      <w:r w:rsidRPr="00BD7D42">
        <w:rPr>
          <w:rFonts w:ascii="Times New Roman" w:hAnsi="Times New Roman"/>
          <w:sz w:val="22"/>
          <w:szCs w:val="22"/>
        </w:rPr>
        <w:t xml:space="preserve"> </w:t>
      </w:r>
    </w:p>
    <w:p w14:paraId="2EBF92EB" w14:textId="3E7E45A1" w:rsidR="00361603" w:rsidRPr="00BD7D42" w:rsidRDefault="00B87A65"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uzstāšanās saturs (</w:t>
      </w:r>
      <w:r w:rsidR="00212EBB" w:rsidRPr="00BD7D42">
        <w:rPr>
          <w:rFonts w:ascii="Times New Roman" w:hAnsi="Times New Roman"/>
          <w:sz w:val="22"/>
          <w:szCs w:val="22"/>
        </w:rPr>
        <w:t>runas struktūra, argumentācija, mijiedarbība ar prezentāciju</w:t>
      </w:r>
      <w:r w:rsidR="003F26A3" w:rsidRPr="00BD7D42">
        <w:rPr>
          <w:rFonts w:ascii="Times New Roman" w:hAnsi="Times New Roman"/>
          <w:sz w:val="22"/>
          <w:szCs w:val="22"/>
        </w:rPr>
        <w:t>) – maksimālais punktu skaits</w:t>
      </w:r>
      <w:r w:rsidRPr="00BD7D42">
        <w:rPr>
          <w:rFonts w:ascii="Times New Roman" w:hAnsi="Times New Roman"/>
          <w:sz w:val="22"/>
          <w:szCs w:val="22"/>
        </w:rPr>
        <w:t xml:space="preserve"> </w:t>
      </w:r>
      <w:r w:rsidR="00BD7D42" w:rsidRPr="00BD7D42">
        <w:rPr>
          <w:rFonts w:ascii="Times New Roman" w:hAnsi="Times New Roman"/>
          <w:sz w:val="22"/>
          <w:szCs w:val="22"/>
        </w:rPr>
        <w:t>10</w:t>
      </w:r>
      <w:r w:rsidRPr="00BD7D42">
        <w:rPr>
          <w:rFonts w:ascii="Times New Roman" w:hAnsi="Times New Roman"/>
          <w:sz w:val="22"/>
          <w:szCs w:val="22"/>
        </w:rPr>
        <w:t>;</w:t>
      </w:r>
    </w:p>
    <w:p w14:paraId="06740C01" w14:textId="3AC4BB29" w:rsidR="00361603" w:rsidRPr="00BD7D42" w:rsidRDefault="003F26A3"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Jautājumu uzdošana citām komandām</w:t>
      </w:r>
      <w:r w:rsidR="00B87A65" w:rsidRPr="00BD7D42">
        <w:rPr>
          <w:rFonts w:ascii="Times New Roman" w:hAnsi="Times New Roman"/>
          <w:sz w:val="22"/>
          <w:szCs w:val="22"/>
        </w:rPr>
        <w:t xml:space="preserve"> (</w:t>
      </w:r>
      <w:r w:rsidRPr="00BD7D42">
        <w:rPr>
          <w:rFonts w:ascii="Times New Roman" w:hAnsi="Times New Roman"/>
          <w:sz w:val="22"/>
          <w:szCs w:val="22"/>
        </w:rPr>
        <w:t>spēja saskatīt trūkumus, loģikas un tiesiskas kļūdas citu komandu prezentācijā un uzstāšanās</w:t>
      </w:r>
      <w:r w:rsidR="00B87A65" w:rsidRPr="00BD7D42">
        <w:rPr>
          <w:rFonts w:ascii="Times New Roman" w:hAnsi="Times New Roman"/>
          <w:sz w:val="22"/>
          <w:szCs w:val="22"/>
        </w:rPr>
        <w:t>) – maksimālais punk</w:t>
      </w:r>
      <w:r w:rsidRPr="00BD7D42">
        <w:rPr>
          <w:rFonts w:ascii="Times New Roman" w:hAnsi="Times New Roman"/>
          <w:sz w:val="22"/>
          <w:szCs w:val="22"/>
        </w:rPr>
        <w:t>tu skaits</w:t>
      </w:r>
      <w:r w:rsidR="00B87A65" w:rsidRPr="00BD7D42">
        <w:rPr>
          <w:rFonts w:ascii="Times New Roman" w:hAnsi="Times New Roman"/>
          <w:sz w:val="22"/>
          <w:szCs w:val="22"/>
        </w:rPr>
        <w:t xml:space="preserve"> </w:t>
      </w:r>
      <w:r w:rsidR="00BD7D42" w:rsidRPr="00BD7D42">
        <w:rPr>
          <w:rFonts w:ascii="Times New Roman" w:hAnsi="Times New Roman"/>
          <w:sz w:val="22"/>
          <w:szCs w:val="22"/>
        </w:rPr>
        <w:t>5</w:t>
      </w:r>
      <w:r w:rsidR="00B87A65" w:rsidRPr="00BD7D42">
        <w:rPr>
          <w:rFonts w:ascii="Times New Roman" w:hAnsi="Times New Roman"/>
          <w:sz w:val="22"/>
          <w:szCs w:val="22"/>
        </w:rPr>
        <w:t>;</w:t>
      </w:r>
    </w:p>
    <w:p w14:paraId="2CFD328B" w14:textId="2A46371A" w:rsidR="00361603" w:rsidRPr="00BD7D42" w:rsidRDefault="00B87A65"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 xml:space="preserve">spēja atbildēt uz </w:t>
      </w:r>
      <w:r w:rsidR="003F26A3" w:rsidRPr="00BD7D42">
        <w:rPr>
          <w:rFonts w:ascii="Times New Roman" w:hAnsi="Times New Roman"/>
          <w:sz w:val="22"/>
          <w:szCs w:val="22"/>
        </w:rPr>
        <w:t>citu komandu un tiesnešu</w:t>
      </w:r>
      <w:r w:rsidRPr="00BD7D42">
        <w:rPr>
          <w:rFonts w:ascii="Times New Roman" w:hAnsi="Times New Roman"/>
          <w:sz w:val="22"/>
          <w:szCs w:val="22"/>
        </w:rPr>
        <w:t xml:space="preserve"> jautājumiem – maksimālais punktu skaits: </w:t>
      </w:r>
      <w:r w:rsidR="00BD7D42" w:rsidRPr="00BD7D42">
        <w:rPr>
          <w:rFonts w:ascii="Times New Roman" w:hAnsi="Times New Roman"/>
          <w:sz w:val="22"/>
          <w:szCs w:val="22"/>
        </w:rPr>
        <w:t>5</w:t>
      </w:r>
      <w:r w:rsidRPr="00BD7D42">
        <w:rPr>
          <w:rFonts w:ascii="Times New Roman" w:hAnsi="Times New Roman"/>
          <w:sz w:val="22"/>
          <w:szCs w:val="22"/>
        </w:rPr>
        <w:t>;</w:t>
      </w:r>
    </w:p>
    <w:p w14:paraId="0888D079" w14:textId="36E341B4" w:rsidR="00361603" w:rsidRPr="00BD7D42" w:rsidRDefault="00B87A65"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oriģinalitāte – maksimālais punktu skaits 10;</w:t>
      </w:r>
    </w:p>
    <w:p w14:paraId="03B25A7F" w14:textId="78107011" w:rsidR="00361603" w:rsidRPr="00BD7D42" w:rsidRDefault="00B87A65" w:rsidP="00BF47BE">
      <w:pPr>
        <w:pStyle w:val="BodyText"/>
        <w:numPr>
          <w:ilvl w:val="3"/>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 xml:space="preserve">komandas darbs (vai komanda darbojas saskaņoti) – maksimālais punktu skaits </w:t>
      </w:r>
      <w:r w:rsidR="00BD7D42" w:rsidRPr="00BD7D42">
        <w:rPr>
          <w:rFonts w:ascii="Times New Roman" w:hAnsi="Times New Roman"/>
          <w:sz w:val="22"/>
          <w:szCs w:val="22"/>
        </w:rPr>
        <w:t>5</w:t>
      </w:r>
      <w:r w:rsidRPr="00BD7D42">
        <w:rPr>
          <w:rFonts w:ascii="Times New Roman" w:hAnsi="Times New Roman"/>
          <w:sz w:val="22"/>
          <w:szCs w:val="22"/>
        </w:rPr>
        <w:t>.</w:t>
      </w:r>
    </w:p>
    <w:p w14:paraId="11FDF4A7" w14:textId="6C4AAD59" w:rsidR="003F26A3" w:rsidRPr="00BD7D42" w:rsidRDefault="003F26A3" w:rsidP="00BF47BE">
      <w:pPr>
        <w:pStyle w:val="BodyText"/>
        <w:numPr>
          <w:ilvl w:val="2"/>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K</w:t>
      </w:r>
      <w:r w:rsidR="00BD7D42" w:rsidRPr="00BD7D42">
        <w:rPr>
          <w:rFonts w:ascii="Times New Roman" w:hAnsi="Times New Roman"/>
          <w:sz w:val="22"/>
          <w:szCs w:val="22"/>
        </w:rPr>
        <w:t>atrs tiesnesis pie</w:t>
      </w:r>
      <w:r w:rsidRPr="00BD7D42">
        <w:rPr>
          <w:rFonts w:ascii="Times New Roman" w:hAnsi="Times New Roman"/>
          <w:sz w:val="22"/>
          <w:szCs w:val="22"/>
        </w:rPr>
        <w:t>šķir komandai punktus katrā no pozīcijām. Skaitot balsis tiek izdalīts vidējais komandas punktu skaits (saskaitot visu tiesnešu punktus par visām pozīcijām kopā un izdalot ar tiesnešu skaitu)</w:t>
      </w:r>
      <w:r w:rsidR="00BD7D42" w:rsidRPr="00BD7D42">
        <w:rPr>
          <w:rFonts w:ascii="Times New Roman" w:hAnsi="Times New Roman"/>
          <w:sz w:val="22"/>
          <w:szCs w:val="22"/>
        </w:rPr>
        <w:t xml:space="preserve"> un pieskaitīts rakstiskās daļas punktu skaitam. </w:t>
      </w:r>
    </w:p>
    <w:p w14:paraId="34DF313D" w14:textId="12F9DC4F" w:rsidR="00361603" w:rsidRPr="00BD7D42" w:rsidRDefault="00B87A65" w:rsidP="00BF47BE">
      <w:pPr>
        <w:pStyle w:val="BodyText"/>
        <w:numPr>
          <w:ilvl w:val="2"/>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 xml:space="preserve">Katra </w:t>
      </w:r>
      <w:r w:rsidR="003F26A3" w:rsidRPr="00BD7D42">
        <w:rPr>
          <w:rFonts w:ascii="Times New Roman" w:hAnsi="Times New Roman"/>
          <w:sz w:val="22"/>
          <w:szCs w:val="22"/>
        </w:rPr>
        <w:t>Tiesneša</w:t>
      </w:r>
      <w:r w:rsidRPr="00BD7D42">
        <w:rPr>
          <w:rFonts w:ascii="Times New Roman" w:hAnsi="Times New Roman"/>
          <w:sz w:val="22"/>
          <w:szCs w:val="22"/>
        </w:rPr>
        <w:t xml:space="preserve"> individuāli piešķirtais punktu skaits, balsojums </w:t>
      </w:r>
      <w:r w:rsidR="003F26A3" w:rsidRPr="00BD7D42">
        <w:rPr>
          <w:rFonts w:ascii="Times New Roman" w:hAnsi="Times New Roman"/>
          <w:sz w:val="22"/>
          <w:szCs w:val="22"/>
        </w:rPr>
        <w:t>netiek atklāts, bet komandu vid</w:t>
      </w:r>
      <w:r w:rsidR="00BD7D42" w:rsidRPr="00BD7D42">
        <w:rPr>
          <w:rFonts w:ascii="Times New Roman" w:hAnsi="Times New Roman"/>
          <w:sz w:val="22"/>
          <w:szCs w:val="22"/>
        </w:rPr>
        <w:t xml:space="preserve">ējais punktu skaits rakstiskā daļā tiek atklāts pēc gala rezultātu paziņošanas. </w:t>
      </w:r>
    </w:p>
    <w:p w14:paraId="4AC21704" w14:textId="24F92825" w:rsidR="00BD7D42" w:rsidRPr="00BD7D42" w:rsidRDefault="00BD7D42" w:rsidP="00BF47BE">
      <w:pPr>
        <w:pStyle w:val="BodyText"/>
        <w:numPr>
          <w:ilvl w:val="2"/>
          <w:numId w:val="14"/>
        </w:numPr>
        <w:tabs>
          <w:tab w:val="left" w:pos="426"/>
        </w:tabs>
        <w:spacing w:after="0" w:line="240" w:lineRule="auto"/>
        <w:rPr>
          <w:rFonts w:ascii="Times New Roman" w:hAnsi="Times New Roman"/>
          <w:sz w:val="22"/>
          <w:szCs w:val="22"/>
        </w:rPr>
      </w:pPr>
      <w:r w:rsidRPr="00BD7D42">
        <w:rPr>
          <w:rFonts w:ascii="Times New Roman" w:hAnsi="Times New Roman"/>
          <w:sz w:val="22"/>
          <w:szCs w:val="22"/>
        </w:rPr>
        <w:t xml:space="preserve">Uzvarētājs ir tā komanda, kura saņēmusi vislielāko punktu skaitu. Ja kādai komandai punktu skaits ir vienāds, tad par uzvarētāju tiek paziņota tā komanda, kas saņēmusi vairāk punktus mutiskajā daļā. </w:t>
      </w:r>
    </w:p>
    <w:p w14:paraId="1067A252" w14:textId="77777777" w:rsidR="00F41E09" w:rsidRPr="00BD7D42" w:rsidRDefault="00F41E09" w:rsidP="00F33AB3">
      <w:pPr>
        <w:pStyle w:val="ListParagraph"/>
        <w:jc w:val="both"/>
        <w:rPr>
          <w:sz w:val="22"/>
          <w:szCs w:val="22"/>
          <w:lang w:val="lv-LV"/>
        </w:rPr>
      </w:pPr>
    </w:p>
    <w:p w14:paraId="72CAD9CF" w14:textId="77777777" w:rsidR="00361603" w:rsidRPr="00BD7D42" w:rsidRDefault="00B87A65" w:rsidP="00F33AB3">
      <w:pPr>
        <w:pStyle w:val="Heading3"/>
        <w:numPr>
          <w:ilvl w:val="0"/>
          <w:numId w:val="14"/>
        </w:numPr>
        <w:jc w:val="both"/>
        <w:rPr>
          <w:sz w:val="22"/>
          <w:szCs w:val="22"/>
        </w:rPr>
      </w:pPr>
      <w:r w:rsidRPr="00BD7D42">
        <w:rPr>
          <w:sz w:val="22"/>
          <w:szCs w:val="22"/>
        </w:rPr>
        <w:t>Noslēguma noteikumi</w:t>
      </w:r>
    </w:p>
    <w:p w14:paraId="6B12D8FA" w14:textId="77777777" w:rsidR="00361603" w:rsidRPr="00BD7D42" w:rsidRDefault="00B87A65" w:rsidP="00F33AB3">
      <w:pPr>
        <w:numPr>
          <w:ilvl w:val="1"/>
          <w:numId w:val="14"/>
        </w:numPr>
        <w:jc w:val="both"/>
        <w:rPr>
          <w:sz w:val="22"/>
          <w:szCs w:val="22"/>
          <w:lang w:val="lv-LV"/>
        </w:rPr>
      </w:pPr>
      <w:r w:rsidRPr="00BD7D42">
        <w:rPr>
          <w:sz w:val="22"/>
          <w:szCs w:val="22"/>
          <w:lang w:val="lv-LV"/>
        </w:rPr>
        <w:t>Godalgas</w:t>
      </w:r>
    </w:p>
    <w:p w14:paraId="4D1AD58C" w14:textId="4A54CD7B" w:rsidR="00361603" w:rsidRPr="00BD7D42" w:rsidRDefault="00B87A65" w:rsidP="00BF47BE">
      <w:pPr>
        <w:numPr>
          <w:ilvl w:val="2"/>
          <w:numId w:val="14"/>
        </w:numPr>
        <w:jc w:val="both"/>
        <w:rPr>
          <w:sz w:val="22"/>
          <w:szCs w:val="22"/>
          <w:lang w:val="lv-LV"/>
        </w:rPr>
      </w:pPr>
      <w:r w:rsidRPr="00BD7D42">
        <w:rPr>
          <w:sz w:val="22"/>
          <w:szCs w:val="22"/>
          <w:lang w:val="lv-LV"/>
        </w:rPr>
        <w:t xml:space="preserve">Godalgotas tiek trīs labākas komandas pēc </w:t>
      </w:r>
      <w:r w:rsidR="00BD7D42" w:rsidRPr="00BD7D42">
        <w:rPr>
          <w:sz w:val="22"/>
          <w:szCs w:val="22"/>
          <w:lang w:val="lv-LV"/>
        </w:rPr>
        <w:t xml:space="preserve">kopējo </w:t>
      </w:r>
      <w:r w:rsidRPr="00BD7D42">
        <w:rPr>
          <w:sz w:val="22"/>
          <w:szCs w:val="22"/>
          <w:lang w:val="lv-LV"/>
        </w:rPr>
        <w:t>punktu skaita</w:t>
      </w:r>
      <w:r w:rsidR="00BD7D42" w:rsidRPr="00BD7D42">
        <w:rPr>
          <w:sz w:val="22"/>
          <w:szCs w:val="22"/>
          <w:lang w:val="lv-LV"/>
        </w:rPr>
        <w:t xml:space="preserve"> (mutiskās un rakstiskās daļas kopsummā).</w:t>
      </w:r>
    </w:p>
    <w:p w14:paraId="197F36E6" w14:textId="4F655395" w:rsidR="00361603" w:rsidRPr="00BD7D42" w:rsidRDefault="00BD7D42" w:rsidP="00BF47BE">
      <w:pPr>
        <w:numPr>
          <w:ilvl w:val="2"/>
          <w:numId w:val="14"/>
        </w:numPr>
        <w:jc w:val="both"/>
        <w:rPr>
          <w:sz w:val="22"/>
          <w:szCs w:val="22"/>
          <w:lang w:val="lv-LV"/>
        </w:rPr>
      </w:pPr>
      <w:r w:rsidRPr="00BD7D42">
        <w:rPr>
          <w:sz w:val="22"/>
          <w:szCs w:val="22"/>
          <w:lang w:val="lv-LV"/>
        </w:rPr>
        <w:t>K</w:t>
      </w:r>
      <w:r w:rsidR="00B87A65" w:rsidRPr="00BD7D42">
        <w:rPr>
          <w:sz w:val="22"/>
          <w:szCs w:val="22"/>
          <w:lang w:val="lv-LV"/>
        </w:rPr>
        <w:t>omandām var tik piešķirtas</w:t>
      </w:r>
      <w:r w:rsidRPr="00BD7D42">
        <w:rPr>
          <w:sz w:val="22"/>
          <w:szCs w:val="22"/>
          <w:lang w:val="lv-LV"/>
        </w:rPr>
        <w:t xml:space="preserve"> arī</w:t>
      </w:r>
      <w:r w:rsidR="00B87A65" w:rsidRPr="00BD7D42">
        <w:rPr>
          <w:sz w:val="22"/>
          <w:szCs w:val="22"/>
          <w:lang w:val="lv-LV"/>
        </w:rPr>
        <w:t xml:space="preserve"> citas balvas. </w:t>
      </w:r>
    </w:p>
    <w:p w14:paraId="4069E3A1" w14:textId="77777777" w:rsidR="00361603" w:rsidRPr="00BD7D42" w:rsidRDefault="00B87A65" w:rsidP="00BF47BE">
      <w:pPr>
        <w:numPr>
          <w:ilvl w:val="2"/>
          <w:numId w:val="14"/>
        </w:numPr>
        <w:jc w:val="both"/>
        <w:rPr>
          <w:sz w:val="22"/>
          <w:szCs w:val="22"/>
          <w:lang w:val="lv-LV"/>
        </w:rPr>
      </w:pPr>
      <w:r w:rsidRPr="00BD7D42">
        <w:rPr>
          <w:sz w:val="22"/>
          <w:szCs w:val="22"/>
          <w:lang w:val="lv-LV"/>
        </w:rPr>
        <w:t>Visi Izspēles dalībnieki saņem atzinības rakstus.</w:t>
      </w:r>
    </w:p>
    <w:p w14:paraId="394E7BAB" w14:textId="10E21466" w:rsidR="00361603" w:rsidRPr="00BD7D42" w:rsidRDefault="00BD7D42" w:rsidP="00BF47BE">
      <w:pPr>
        <w:numPr>
          <w:ilvl w:val="1"/>
          <w:numId w:val="14"/>
        </w:numPr>
        <w:jc w:val="both"/>
        <w:rPr>
          <w:sz w:val="22"/>
          <w:szCs w:val="22"/>
          <w:lang w:val="lv-LV"/>
        </w:rPr>
      </w:pPr>
      <w:r w:rsidRPr="00BD7D42">
        <w:rPr>
          <w:bCs/>
          <w:sz w:val="22"/>
          <w:szCs w:val="22"/>
          <w:lang w:val="lv-LV"/>
        </w:rPr>
        <w:t>Tiesnešu</w:t>
      </w:r>
      <w:r w:rsidR="00B87A65" w:rsidRPr="00BD7D42">
        <w:rPr>
          <w:sz w:val="22"/>
          <w:szCs w:val="22"/>
          <w:lang w:val="lv-LV"/>
        </w:rPr>
        <w:t xml:space="preserve"> lēmumu apstrīdēšana</w:t>
      </w:r>
    </w:p>
    <w:p w14:paraId="12EB2358" w14:textId="1C2F6D96" w:rsidR="00361603" w:rsidRPr="00BD7D42" w:rsidRDefault="00955C7C" w:rsidP="00BC12F1">
      <w:pPr>
        <w:pStyle w:val="BodyTextIndent"/>
        <w:rPr>
          <w:sz w:val="22"/>
          <w:szCs w:val="22"/>
        </w:rPr>
      </w:pPr>
      <w:r w:rsidRPr="00BD7D42">
        <w:rPr>
          <w:sz w:val="22"/>
          <w:szCs w:val="22"/>
        </w:rPr>
        <w:tab/>
      </w:r>
      <w:r w:rsidR="00B87A65" w:rsidRPr="00BD7D42">
        <w:rPr>
          <w:sz w:val="22"/>
          <w:szCs w:val="22"/>
        </w:rPr>
        <w:t xml:space="preserve">Jebkurš ar Izspēli saistīts lēmums, ko pieņēmuši </w:t>
      </w:r>
      <w:r w:rsidR="00BD7D42" w:rsidRPr="00BD7D42">
        <w:rPr>
          <w:sz w:val="22"/>
          <w:szCs w:val="22"/>
        </w:rPr>
        <w:t>tiesneši</w:t>
      </w:r>
      <w:r w:rsidR="00B87A65" w:rsidRPr="00BD7D42">
        <w:rPr>
          <w:sz w:val="22"/>
          <w:szCs w:val="22"/>
        </w:rPr>
        <w:t xml:space="preserve">, ir galīgs un nav apstrīdams. </w:t>
      </w:r>
    </w:p>
    <w:p w14:paraId="61B7A0BD" w14:textId="77777777" w:rsidR="00361603" w:rsidRPr="00BD7D42" w:rsidRDefault="00361603" w:rsidP="00BC12F1">
      <w:pPr>
        <w:pStyle w:val="BodyTextIndent"/>
        <w:rPr>
          <w:sz w:val="22"/>
          <w:szCs w:val="22"/>
        </w:rPr>
      </w:pPr>
    </w:p>
    <w:p w14:paraId="5C9E4E39" w14:textId="77777777" w:rsidR="00361603" w:rsidRPr="00BD7D42" w:rsidRDefault="00361603" w:rsidP="00F33AB3">
      <w:pPr>
        <w:jc w:val="both"/>
        <w:rPr>
          <w:sz w:val="22"/>
          <w:szCs w:val="22"/>
          <w:lang w:val="lv-LV"/>
        </w:rPr>
      </w:pPr>
    </w:p>
    <w:p w14:paraId="402BB933" w14:textId="77777777" w:rsidR="00361603" w:rsidRPr="00BD7D42" w:rsidRDefault="00361603" w:rsidP="00F33AB3">
      <w:pPr>
        <w:jc w:val="both"/>
        <w:rPr>
          <w:sz w:val="22"/>
          <w:szCs w:val="22"/>
          <w:lang w:val="lv-LV"/>
        </w:rPr>
      </w:pPr>
    </w:p>
    <w:p w14:paraId="686CA0DB" w14:textId="31785F0D" w:rsidR="00F41E09" w:rsidRPr="00BD7D42" w:rsidRDefault="0023516E" w:rsidP="00F33AB3">
      <w:pPr>
        <w:jc w:val="both"/>
        <w:rPr>
          <w:sz w:val="22"/>
          <w:szCs w:val="22"/>
          <w:lang w:val="lv-LV"/>
        </w:rPr>
      </w:pPr>
      <w:r w:rsidRPr="00BD7D42">
        <w:rPr>
          <w:sz w:val="22"/>
          <w:szCs w:val="22"/>
          <w:lang w:val="lv-LV"/>
        </w:rPr>
        <w:t xml:space="preserve">Juridiskās fakultātes </w:t>
      </w:r>
      <w:r w:rsidR="00F33AB3" w:rsidRPr="00BD7D42">
        <w:rPr>
          <w:sz w:val="22"/>
          <w:szCs w:val="22"/>
          <w:lang w:val="lv-LV"/>
        </w:rPr>
        <w:t>dekāns</w:t>
      </w:r>
      <w:r w:rsidRPr="00BD7D42">
        <w:rPr>
          <w:sz w:val="22"/>
          <w:szCs w:val="22"/>
          <w:lang w:val="lv-LV"/>
        </w:rPr>
        <w:t xml:space="preserve"> </w:t>
      </w:r>
      <w:r w:rsidR="00B87A65" w:rsidRPr="00BD7D42">
        <w:rPr>
          <w:sz w:val="22"/>
          <w:szCs w:val="22"/>
          <w:lang w:val="lv-LV"/>
        </w:rPr>
        <w:tab/>
      </w:r>
      <w:r w:rsidR="002176A0" w:rsidRPr="00BD7D42">
        <w:rPr>
          <w:sz w:val="22"/>
          <w:szCs w:val="22"/>
          <w:lang w:val="lv-LV"/>
        </w:rPr>
        <w:tab/>
      </w:r>
      <w:r w:rsidR="002176A0" w:rsidRPr="00BD7D42">
        <w:rPr>
          <w:sz w:val="22"/>
          <w:szCs w:val="22"/>
          <w:lang w:val="lv-LV"/>
        </w:rPr>
        <w:tab/>
      </w:r>
      <w:r w:rsidR="002176A0" w:rsidRPr="00BD7D42">
        <w:rPr>
          <w:sz w:val="22"/>
          <w:szCs w:val="22"/>
          <w:lang w:val="lv-LV"/>
        </w:rPr>
        <w:tab/>
      </w:r>
      <w:r w:rsidR="002176A0" w:rsidRPr="00BD7D42">
        <w:rPr>
          <w:sz w:val="22"/>
          <w:szCs w:val="22"/>
          <w:lang w:val="lv-LV"/>
        </w:rPr>
        <w:tab/>
      </w:r>
      <w:r w:rsidR="00E5135B" w:rsidRPr="00BD7D42">
        <w:rPr>
          <w:sz w:val="22"/>
          <w:szCs w:val="22"/>
          <w:lang w:val="lv-LV"/>
        </w:rPr>
        <w:t>I.</w:t>
      </w:r>
      <w:r w:rsidR="00F33AB3" w:rsidRPr="00BD7D42">
        <w:rPr>
          <w:sz w:val="22"/>
          <w:szCs w:val="22"/>
          <w:lang w:val="lv-LV"/>
        </w:rPr>
        <w:t xml:space="preserve"> </w:t>
      </w:r>
      <w:r w:rsidRPr="00BD7D42">
        <w:rPr>
          <w:sz w:val="22"/>
          <w:szCs w:val="22"/>
          <w:lang w:val="lv-LV"/>
        </w:rPr>
        <w:t>K</w:t>
      </w:r>
      <w:r w:rsidR="00F33AB3" w:rsidRPr="00BD7D42">
        <w:rPr>
          <w:sz w:val="22"/>
          <w:szCs w:val="22"/>
          <w:lang w:val="lv-LV"/>
        </w:rPr>
        <w:t>rievs</w:t>
      </w:r>
    </w:p>
    <w:p w14:paraId="71E33748" w14:textId="77777777" w:rsidR="00F33AB3" w:rsidRPr="00BD7D42" w:rsidRDefault="00F33AB3" w:rsidP="00F33AB3">
      <w:pPr>
        <w:jc w:val="both"/>
        <w:rPr>
          <w:sz w:val="22"/>
          <w:szCs w:val="22"/>
          <w:lang w:val="lv-LV"/>
        </w:rPr>
      </w:pPr>
    </w:p>
    <w:p w14:paraId="34CCC2E3" w14:textId="282060F9" w:rsidR="00F33AB3" w:rsidRPr="00BD7D42" w:rsidRDefault="00F33AB3" w:rsidP="00F33AB3">
      <w:pPr>
        <w:jc w:val="both"/>
        <w:rPr>
          <w:sz w:val="22"/>
          <w:szCs w:val="22"/>
          <w:lang w:val="lv-LV"/>
        </w:rPr>
      </w:pPr>
      <w:r w:rsidRPr="00BD7D42">
        <w:rPr>
          <w:sz w:val="22"/>
          <w:szCs w:val="22"/>
          <w:lang w:val="lv-LV"/>
        </w:rPr>
        <w:t>2</w:t>
      </w:r>
      <w:r w:rsidR="00BD7D42" w:rsidRPr="00BD7D42">
        <w:rPr>
          <w:sz w:val="22"/>
          <w:szCs w:val="22"/>
          <w:lang w:val="lv-LV"/>
        </w:rPr>
        <w:t>6</w:t>
      </w:r>
      <w:r w:rsidRPr="00BD7D42">
        <w:rPr>
          <w:sz w:val="22"/>
          <w:szCs w:val="22"/>
          <w:lang w:val="lv-LV"/>
        </w:rPr>
        <w:t>.03.2024</w:t>
      </w:r>
    </w:p>
    <w:p w14:paraId="2A63EEC4" w14:textId="77777777" w:rsidR="00F41E09" w:rsidRPr="00BD7D42" w:rsidRDefault="00F41E09">
      <w:pPr>
        <w:rPr>
          <w:sz w:val="22"/>
          <w:szCs w:val="22"/>
          <w:lang w:val="lv-LV"/>
        </w:rPr>
      </w:pPr>
      <w:r w:rsidRPr="00BD7D42">
        <w:rPr>
          <w:sz w:val="22"/>
          <w:szCs w:val="22"/>
          <w:lang w:val="lv-LV"/>
        </w:rPr>
        <w:br w:type="page"/>
      </w:r>
    </w:p>
    <w:p w14:paraId="56CB9CAF" w14:textId="77777777" w:rsidR="00E5135B" w:rsidRPr="00BD7D42" w:rsidRDefault="00E5135B" w:rsidP="00BC12F1">
      <w:pPr>
        <w:jc w:val="both"/>
        <w:rPr>
          <w:sz w:val="22"/>
          <w:szCs w:val="22"/>
          <w:lang w:val="lv-LV"/>
        </w:rPr>
      </w:pPr>
    </w:p>
    <w:p w14:paraId="5C46CA5A" w14:textId="77777777" w:rsidR="00361603" w:rsidRPr="00BD7D42" w:rsidRDefault="000E3F21" w:rsidP="00F33AB3">
      <w:pPr>
        <w:pStyle w:val="ListParagraph"/>
        <w:numPr>
          <w:ilvl w:val="0"/>
          <w:numId w:val="6"/>
        </w:numPr>
        <w:jc w:val="both"/>
        <w:rPr>
          <w:b/>
          <w:bCs/>
          <w:sz w:val="22"/>
          <w:szCs w:val="22"/>
          <w:lang w:val="lv-LV"/>
        </w:rPr>
      </w:pPr>
      <w:r w:rsidRPr="00BD7D42">
        <w:rPr>
          <w:b/>
          <w:bCs/>
          <w:sz w:val="22"/>
          <w:szCs w:val="22"/>
          <w:lang w:val="lv-LV"/>
        </w:rPr>
        <w:t>pielikums</w:t>
      </w:r>
    </w:p>
    <w:p w14:paraId="22CDC44D" w14:textId="77777777" w:rsidR="00361603" w:rsidRPr="00BD7D42" w:rsidRDefault="00361603" w:rsidP="00F33AB3">
      <w:pPr>
        <w:jc w:val="both"/>
        <w:rPr>
          <w:b/>
          <w:bCs/>
          <w:sz w:val="22"/>
          <w:szCs w:val="22"/>
          <w:lang w:val="lv-LV"/>
        </w:rPr>
      </w:pPr>
    </w:p>
    <w:p w14:paraId="4AF07D23" w14:textId="58794A00" w:rsidR="00361603" w:rsidRPr="00BD7D42" w:rsidRDefault="00B87A65" w:rsidP="00F33AB3">
      <w:pPr>
        <w:pStyle w:val="Heading2"/>
        <w:jc w:val="both"/>
        <w:rPr>
          <w:sz w:val="22"/>
          <w:szCs w:val="22"/>
        </w:rPr>
      </w:pPr>
      <w:r w:rsidRPr="00BD7D42">
        <w:rPr>
          <w:sz w:val="22"/>
          <w:szCs w:val="22"/>
        </w:rPr>
        <w:t>PIETEIKUMA ANKETA</w:t>
      </w:r>
      <w:r w:rsidR="0062627B" w:rsidRPr="00BD7D42">
        <w:rPr>
          <w:sz w:val="22"/>
          <w:szCs w:val="22"/>
        </w:rPr>
        <w:t xml:space="preserve"> </w:t>
      </w:r>
      <w:r w:rsidRPr="00BD7D42">
        <w:rPr>
          <w:sz w:val="22"/>
          <w:szCs w:val="22"/>
        </w:rPr>
        <w:t xml:space="preserve"> IZSPĒLĒM</w:t>
      </w:r>
    </w:p>
    <w:p w14:paraId="06FD8647" w14:textId="77777777" w:rsidR="00361603" w:rsidRPr="00BD7D42" w:rsidRDefault="00361603" w:rsidP="00F33AB3">
      <w:pPr>
        <w:jc w:val="both"/>
        <w:rPr>
          <w:b/>
          <w:bCs/>
          <w:sz w:val="22"/>
          <w:szCs w:val="22"/>
          <w:lang w:val="lv-LV"/>
        </w:rPr>
      </w:pPr>
    </w:p>
    <w:p w14:paraId="47150E1C" w14:textId="77777777" w:rsidR="00361603" w:rsidRPr="00BD7D42" w:rsidRDefault="00361603" w:rsidP="00F33AB3">
      <w:pPr>
        <w:jc w:val="both"/>
        <w:rPr>
          <w:b/>
          <w:bCs/>
          <w:sz w:val="22"/>
          <w:szCs w:val="22"/>
          <w:lang w:val="lv-LV"/>
        </w:rPr>
      </w:pPr>
    </w:p>
    <w:p w14:paraId="0DCB2A7B" w14:textId="77777777" w:rsidR="00361603" w:rsidRPr="00BD7D42" w:rsidRDefault="00B87A65" w:rsidP="00F33AB3">
      <w:pPr>
        <w:jc w:val="both"/>
        <w:rPr>
          <w:b/>
          <w:bCs/>
          <w:sz w:val="22"/>
          <w:szCs w:val="22"/>
          <w:lang w:val="lv-LV"/>
        </w:rPr>
      </w:pPr>
      <w:r w:rsidRPr="00BD7D42">
        <w:rPr>
          <w:b/>
          <w:bCs/>
          <w:sz w:val="22"/>
          <w:szCs w:val="22"/>
          <w:lang w:val="lv-LV"/>
        </w:rPr>
        <w:t xml:space="preserve">Komandas nosaukums un devīze: </w:t>
      </w:r>
    </w:p>
    <w:p w14:paraId="3EC035E0" w14:textId="77777777" w:rsidR="00361603" w:rsidRPr="00BD7D42" w:rsidRDefault="00361603" w:rsidP="00F33AB3">
      <w:pPr>
        <w:pStyle w:val="Heading3"/>
        <w:numPr>
          <w:ilvl w:val="0"/>
          <w:numId w:val="0"/>
        </w:numPr>
        <w:ind w:left="360"/>
        <w:jc w:val="both"/>
        <w:rPr>
          <w:sz w:val="22"/>
          <w:szCs w:val="22"/>
        </w:rPr>
      </w:pPr>
    </w:p>
    <w:p w14:paraId="6EDFA492" w14:textId="77777777" w:rsidR="00361603" w:rsidRPr="00BD7D42" w:rsidRDefault="00361603" w:rsidP="00F33AB3">
      <w:pPr>
        <w:pStyle w:val="Heading3"/>
        <w:numPr>
          <w:ilvl w:val="0"/>
          <w:numId w:val="0"/>
        </w:numPr>
        <w:ind w:left="360"/>
        <w:jc w:val="both"/>
        <w:rPr>
          <w:sz w:val="22"/>
          <w:szCs w:val="22"/>
        </w:rPr>
      </w:pPr>
    </w:p>
    <w:p w14:paraId="14B958D9" w14:textId="77777777" w:rsidR="00361603" w:rsidRPr="00BD7D42" w:rsidRDefault="00B87A65" w:rsidP="00F33AB3">
      <w:pPr>
        <w:rPr>
          <w:sz w:val="22"/>
          <w:szCs w:val="22"/>
          <w:lang w:val="lv-LV"/>
        </w:rPr>
      </w:pPr>
      <w:r w:rsidRPr="00BD7D42">
        <w:rPr>
          <w:sz w:val="22"/>
          <w:szCs w:val="22"/>
          <w:lang w:val="lv-LV"/>
        </w:rPr>
        <w:t>Komandas dalībnieki:</w:t>
      </w:r>
    </w:p>
    <w:p w14:paraId="25922E36" w14:textId="77777777" w:rsidR="00361603" w:rsidRPr="00BD7D42" w:rsidRDefault="00361603" w:rsidP="00F33AB3">
      <w:pPr>
        <w:jc w:val="both"/>
        <w:rPr>
          <w:b/>
          <w:bCs/>
          <w:sz w:val="22"/>
          <w:szCs w:val="22"/>
          <w:lang w:val="lv-LV"/>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130"/>
        <w:gridCol w:w="2327"/>
        <w:gridCol w:w="1401"/>
        <w:gridCol w:w="1402"/>
      </w:tblGrid>
      <w:tr w:rsidR="00AF0C32" w:rsidRPr="00BD7D42" w14:paraId="68F5CAA6" w14:textId="77777777" w:rsidTr="00AF0C32">
        <w:tc>
          <w:tcPr>
            <w:tcW w:w="3078" w:type="dxa"/>
          </w:tcPr>
          <w:p w14:paraId="498438F6" w14:textId="6DE05E2E" w:rsidR="00AF0C32" w:rsidRPr="00BD7D42" w:rsidRDefault="00AF0C32" w:rsidP="00AF0C32">
            <w:pPr>
              <w:jc w:val="center"/>
              <w:rPr>
                <w:b/>
                <w:bCs/>
                <w:sz w:val="22"/>
                <w:szCs w:val="22"/>
                <w:lang w:val="lv-LV"/>
              </w:rPr>
            </w:pPr>
            <w:r w:rsidRPr="00BD7D42">
              <w:rPr>
                <w:b/>
                <w:bCs/>
                <w:sz w:val="22"/>
                <w:szCs w:val="22"/>
                <w:lang w:val="lv-LV"/>
              </w:rPr>
              <w:t>Vārds, uzvārds</w:t>
            </w:r>
          </w:p>
        </w:tc>
        <w:tc>
          <w:tcPr>
            <w:tcW w:w="2130" w:type="dxa"/>
          </w:tcPr>
          <w:p w14:paraId="29FCBD57" w14:textId="77777777" w:rsidR="00AF0C32" w:rsidRDefault="00AF0C32" w:rsidP="00AF0C32">
            <w:pPr>
              <w:jc w:val="center"/>
              <w:rPr>
                <w:b/>
                <w:bCs/>
                <w:sz w:val="22"/>
                <w:szCs w:val="22"/>
                <w:lang w:val="lv-LV"/>
              </w:rPr>
            </w:pPr>
            <w:r w:rsidRPr="00AF0C32">
              <w:rPr>
                <w:b/>
                <w:bCs/>
                <w:sz w:val="22"/>
                <w:szCs w:val="22"/>
                <w:lang w:val="lv-LV"/>
              </w:rPr>
              <w:t>Atzīmēt, kurš no dalībniekiem būs komandas kapteinis</w:t>
            </w:r>
          </w:p>
          <w:p w14:paraId="2C8E1E1B" w14:textId="66E449FC" w:rsidR="004E77F8" w:rsidRPr="004E77F8" w:rsidRDefault="004E77F8" w:rsidP="00AF0C32">
            <w:pPr>
              <w:jc w:val="center"/>
              <w:rPr>
                <w:bCs/>
                <w:i/>
                <w:sz w:val="22"/>
                <w:szCs w:val="22"/>
                <w:lang w:val="lv-LV"/>
              </w:rPr>
            </w:pPr>
            <w:r w:rsidRPr="004E77F8">
              <w:rPr>
                <w:bCs/>
                <w:i/>
                <w:sz w:val="16"/>
                <w:szCs w:val="22"/>
                <w:lang w:val="lv-LV"/>
              </w:rPr>
              <w:t>*Ja komandā piedalās tikai viena persona, tad tā ir uzskatāma arī par komandas kapteini</w:t>
            </w:r>
          </w:p>
        </w:tc>
        <w:tc>
          <w:tcPr>
            <w:tcW w:w="2327" w:type="dxa"/>
          </w:tcPr>
          <w:p w14:paraId="36D72EF1" w14:textId="0381FB30" w:rsidR="00AF0C32" w:rsidRPr="00AF0C32" w:rsidRDefault="00AF0C32" w:rsidP="00AF0C32">
            <w:pPr>
              <w:jc w:val="center"/>
              <w:rPr>
                <w:b/>
                <w:bCs/>
                <w:sz w:val="22"/>
                <w:szCs w:val="22"/>
                <w:lang w:val="lv-LV"/>
              </w:rPr>
            </w:pPr>
            <w:r w:rsidRPr="00AF0C32">
              <w:rPr>
                <w:b/>
                <w:bCs/>
                <w:sz w:val="22"/>
                <w:szCs w:val="22"/>
                <w:lang w:val="lv-LV"/>
              </w:rPr>
              <w:t>Augstskola,</w:t>
            </w:r>
          </w:p>
          <w:p w14:paraId="708A1F8A" w14:textId="78309509" w:rsidR="00AF0C32" w:rsidRPr="00AF0C32" w:rsidRDefault="00AF0C32" w:rsidP="00AF0C32">
            <w:pPr>
              <w:jc w:val="center"/>
              <w:rPr>
                <w:b/>
                <w:bCs/>
                <w:sz w:val="22"/>
                <w:szCs w:val="22"/>
                <w:lang w:val="lv-LV"/>
              </w:rPr>
            </w:pPr>
            <w:r w:rsidRPr="00AF0C32">
              <w:rPr>
                <w:b/>
                <w:bCs/>
                <w:sz w:val="22"/>
                <w:szCs w:val="22"/>
                <w:lang w:val="lv-LV"/>
              </w:rPr>
              <w:t>kurā dalībnieks studē</w:t>
            </w:r>
          </w:p>
        </w:tc>
        <w:tc>
          <w:tcPr>
            <w:tcW w:w="1401" w:type="dxa"/>
          </w:tcPr>
          <w:p w14:paraId="7D6B7966" w14:textId="5EF73FFB" w:rsidR="00AF0C32" w:rsidRDefault="00AF0C32" w:rsidP="00AF0C32">
            <w:pPr>
              <w:jc w:val="center"/>
              <w:rPr>
                <w:b/>
                <w:bCs/>
                <w:sz w:val="22"/>
                <w:szCs w:val="22"/>
                <w:lang w:val="lv-LV"/>
              </w:rPr>
            </w:pPr>
            <w:r>
              <w:rPr>
                <w:b/>
                <w:bCs/>
                <w:sz w:val="22"/>
                <w:szCs w:val="22"/>
                <w:lang w:val="lv-LV"/>
              </w:rPr>
              <w:t>Tālrunis</w:t>
            </w:r>
            <w:r w:rsidR="004E77F8">
              <w:rPr>
                <w:b/>
                <w:bCs/>
                <w:sz w:val="22"/>
                <w:szCs w:val="22"/>
                <w:lang w:val="lv-LV"/>
              </w:rPr>
              <w:t>*</w:t>
            </w:r>
          </w:p>
        </w:tc>
        <w:tc>
          <w:tcPr>
            <w:tcW w:w="1402" w:type="dxa"/>
          </w:tcPr>
          <w:p w14:paraId="7DE8D9BB" w14:textId="4E5E6E8D" w:rsidR="00AF0C32" w:rsidRPr="00BD7D42" w:rsidRDefault="00AF0C32" w:rsidP="00AF0C32">
            <w:pPr>
              <w:jc w:val="center"/>
              <w:rPr>
                <w:b/>
                <w:bCs/>
                <w:sz w:val="22"/>
                <w:szCs w:val="22"/>
                <w:lang w:val="lv-LV"/>
              </w:rPr>
            </w:pPr>
            <w:r>
              <w:rPr>
                <w:b/>
                <w:bCs/>
                <w:sz w:val="22"/>
                <w:szCs w:val="22"/>
                <w:lang w:val="lv-LV"/>
              </w:rPr>
              <w:t>E</w:t>
            </w:r>
            <w:r w:rsidRPr="00BD7D42">
              <w:rPr>
                <w:b/>
                <w:bCs/>
                <w:sz w:val="22"/>
                <w:szCs w:val="22"/>
                <w:lang w:val="lv-LV"/>
              </w:rPr>
              <w:t>-pasts</w:t>
            </w:r>
            <w:r w:rsidR="004E77F8">
              <w:rPr>
                <w:b/>
                <w:bCs/>
                <w:sz w:val="22"/>
                <w:szCs w:val="22"/>
                <w:lang w:val="lv-LV"/>
              </w:rPr>
              <w:t>*</w:t>
            </w:r>
            <w:bookmarkStart w:id="1" w:name="_GoBack"/>
            <w:bookmarkEnd w:id="1"/>
          </w:p>
        </w:tc>
      </w:tr>
      <w:tr w:rsidR="00AF0C32" w:rsidRPr="00BD7D42" w14:paraId="396EE05C" w14:textId="77777777" w:rsidTr="00AF0C32">
        <w:tc>
          <w:tcPr>
            <w:tcW w:w="3078" w:type="dxa"/>
          </w:tcPr>
          <w:p w14:paraId="2B435248" w14:textId="77777777" w:rsidR="00AF0C32" w:rsidRPr="00BD7D42" w:rsidRDefault="00AF0C32" w:rsidP="00F33AB3">
            <w:pPr>
              <w:jc w:val="both"/>
              <w:rPr>
                <w:b/>
                <w:bCs/>
                <w:sz w:val="22"/>
                <w:szCs w:val="22"/>
                <w:lang w:val="lv-LV"/>
              </w:rPr>
            </w:pPr>
          </w:p>
        </w:tc>
        <w:tc>
          <w:tcPr>
            <w:tcW w:w="2130" w:type="dxa"/>
          </w:tcPr>
          <w:p w14:paraId="391432BB" w14:textId="77777777" w:rsidR="00AF0C32" w:rsidRPr="00BD7D42" w:rsidRDefault="00AF0C32" w:rsidP="00F33AB3">
            <w:pPr>
              <w:jc w:val="both"/>
              <w:rPr>
                <w:b/>
                <w:bCs/>
                <w:sz w:val="22"/>
                <w:szCs w:val="22"/>
                <w:lang w:val="lv-LV"/>
              </w:rPr>
            </w:pPr>
          </w:p>
        </w:tc>
        <w:tc>
          <w:tcPr>
            <w:tcW w:w="2327" w:type="dxa"/>
          </w:tcPr>
          <w:p w14:paraId="50B85891" w14:textId="6325B817" w:rsidR="00AF0C32" w:rsidRPr="00BD7D42" w:rsidRDefault="00AF0C32" w:rsidP="00F33AB3">
            <w:pPr>
              <w:jc w:val="both"/>
              <w:rPr>
                <w:b/>
                <w:bCs/>
                <w:sz w:val="22"/>
                <w:szCs w:val="22"/>
                <w:lang w:val="lv-LV"/>
              </w:rPr>
            </w:pPr>
          </w:p>
        </w:tc>
        <w:tc>
          <w:tcPr>
            <w:tcW w:w="1401" w:type="dxa"/>
          </w:tcPr>
          <w:p w14:paraId="40463796" w14:textId="77777777" w:rsidR="00AF0C32" w:rsidRPr="00BD7D42" w:rsidRDefault="00AF0C32" w:rsidP="00F33AB3">
            <w:pPr>
              <w:jc w:val="both"/>
              <w:rPr>
                <w:b/>
                <w:bCs/>
                <w:sz w:val="22"/>
                <w:szCs w:val="22"/>
                <w:lang w:val="lv-LV"/>
              </w:rPr>
            </w:pPr>
          </w:p>
        </w:tc>
        <w:tc>
          <w:tcPr>
            <w:tcW w:w="1402" w:type="dxa"/>
          </w:tcPr>
          <w:p w14:paraId="4B2A864C" w14:textId="1F1D40A8" w:rsidR="00AF0C32" w:rsidRPr="00BD7D42" w:rsidRDefault="00AF0C32" w:rsidP="00F33AB3">
            <w:pPr>
              <w:jc w:val="both"/>
              <w:rPr>
                <w:b/>
                <w:bCs/>
                <w:sz w:val="22"/>
                <w:szCs w:val="22"/>
                <w:lang w:val="lv-LV"/>
              </w:rPr>
            </w:pPr>
          </w:p>
        </w:tc>
      </w:tr>
      <w:tr w:rsidR="00AF0C32" w:rsidRPr="00BD7D42" w14:paraId="4C48FE14" w14:textId="77777777" w:rsidTr="00AF0C32">
        <w:tc>
          <w:tcPr>
            <w:tcW w:w="3078" w:type="dxa"/>
          </w:tcPr>
          <w:p w14:paraId="7AD71958" w14:textId="77777777" w:rsidR="00AF0C32" w:rsidRPr="00BD7D42" w:rsidRDefault="00AF0C32" w:rsidP="00F33AB3">
            <w:pPr>
              <w:jc w:val="both"/>
              <w:rPr>
                <w:b/>
                <w:bCs/>
                <w:sz w:val="22"/>
                <w:szCs w:val="22"/>
                <w:lang w:val="lv-LV"/>
              </w:rPr>
            </w:pPr>
          </w:p>
        </w:tc>
        <w:tc>
          <w:tcPr>
            <w:tcW w:w="2130" w:type="dxa"/>
          </w:tcPr>
          <w:p w14:paraId="120820EC" w14:textId="77777777" w:rsidR="00AF0C32" w:rsidRPr="00BD7D42" w:rsidRDefault="00AF0C32" w:rsidP="00F33AB3">
            <w:pPr>
              <w:jc w:val="both"/>
              <w:rPr>
                <w:b/>
                <w:bCs/>
                <w:sz w:val="22"/>
                <w:szCs w:val="22"/>
                <w:lang w:val="lv-LV"/>
              </w:rPr>
            </w:pPr>
          </w:p>
        </w:tc>
        <w:tc>
          <w:tcPr>
            <w:tcW w:w="2327" w:type="dxa"/>
          </w:tcPr>
          <w:p w14:paraId="28F44EEA" w14:textId="56EB0ABF" w:rsidR="00AF0C32" w:rsidRPr="00BD7D42" w:rsidRDefault="00AF0C32" w:rsidP="00F33AB3">
            <w:pPr>
              <w:jc w:val="both"/>
              <w:rPr>
                <w:b/>
                <w:bCs/>
                <w:sz w:val="22"/>
                <w:szCs w:val="22"/>
                <w:lang w:val="lv-LV"/>
              </w:rPr>
            </w:pPr>
          </w:p>
        </w:tc>
        <w:tc>
          <w:tcPr>
            <w:tcW w:w="1401" w:type="dxa"/>
          </w:tcPr>
          <w:p w14:paraId="0A997346" w14:textId="77777777" w:rsidR="00AF0C32" w:rsidRPr="00BD7D42" w:rsidRDefault="00AF0C32" w:rsidP="00F33AB3">
            <w:pPr>
              <w:jc w:val="both"/>
              <w:rPr>
                <w:b/>
                <w:bCs/>
                <w:sz w:val="22"/>
                <w:szCs w:val="22"/>
                <w:lang w:val="lv-LV"/>
              </w:rPr>
            </w:pPr>
          </w:p>
        </w:tc>
        <w:tc>
          <w:tcPr>
            <w:tcW w:w="1402" w:type="dxa"/>
          </w:tcPr>
          <w:p w14:paraId="3F8429EB" w14:textId="60CF4510" w:rsidR="00AF0C32" w:rsidRPr="00BD7D42" w:rsidRDefault="00AF0C32" w:rsidP="00F33AB3">
            <w:pPr>
              <w:jc w:val="both"/>
              <w:rPr>
                <w:b/>
                <w:bCs/>
                <w:sz w:val="22"/>
                <w:szCs w:val="22"/>
                <w:lang w:val="lv-LV"/>
              </w:rPr>
            </w:pPr>
          </w:p>
        </w:tc>
      </w:tr>
      <w:tr w:rsidR="00AF0C32" w:rsidRPr="00BD7D42" w14:paraId="525CFE2C" w14:textId="77777777" w:rsidTr="00AF0C32">
        <w:tc>
          <w:tcPr>
            <w:tcW w:w="3078" w:type="dxa"/>
          </w:tcPr>
          <w:p w14:paraId="140F29CB" w14:textId="77777777" w:rsidR="00AF0C32" w:rsidRPr="00BD7D42" w:rsidRDefault="00AF0C32" w:rsidP="00F33AB3">
            <w:pPr>
              <w:jc w:val="both"/>
              <w:rPr>
                <w:b/>
                <w:bCs/>
                <w:sz w:val="22"/>
                <w:szCs w:val="22"/>
                <w:lang w:val="lv-LV"/>
              </w:rPr>
            </w:pPr>
          </w:p>
        </w:tc>
        <w:tc>
          <w:tcPr>
            <w:tcW w:w="2130" w:type="dxa"/>
          </w:tcPr>
          <w:p w14:paraId="29792F1B" w14:textId="77777777" w:rsidR="00AF0C32" w:rsidRPr="00BD7D42" w:rsidRDefault="00AF0C32" w:rsidP="00F33AB3">
            <w:pPr>
              <w:jc w:val="both"/>
              <w:rPr>
                <w:b/>
                <w:bCs/>
                <w:sz w:val="22"/>
                <w:szCs w:val="22"/>
                <w:lang w:val="lv-LV"/>
              </w:rPr>
            </w:pPr>
          </w:p>
        </w:tc>
        <w:tc>
          <w:tcPr>
            <w:tcW w:w="2327" w:type="dxa"/>
          </w:tcPr>
          <w:p w14:paraId="24C31FF3" w14:textId="5CE3C7E9" w:rsidR="00AF0C32" w:rsidRPr="00BD7D42" w:rsidRDefault="00AF0C32" w:rsidP="00F33AB3">
            <w:pPr>
              <w:jc w:val="both"/>
              <w:rPr>
                <w:b/>
                <w:bCs/>
                <w:sz w:val="22"/>
                <w:szCs w:val="22"/>
                <w:lang w:val="lv-LV"/>
              </w:rPr>
            </w:pPr>
          </w:p>
        </w:tc>
        <w:tc>
          <w:tcPr>
            <w:tcW w:w="1401" w:type="dxa"/>
          </w:tcPr>
          <w:p w14:paraId="4B6C447B" w14:textId="77777777" w:rsidR="00AF0C32" w:rsidRPr="00BD7D42" w:rsidRDefault="00AF0C32" w:rsidP="00F33AB3">
            <w:pPr>
              <w:jc w:val="both"/>
              <w:rPr>
                <w:b/>
                <w:bCs/>
                <w:sz w:val="22"/>
                <w:szCs w:val="22"/>
                <w:lang w:val="lv-LV"/>
              </w:rPr>
            </w:pPr>
          </w:p>
        </w:tc>
        <w:tc>
          <w:tcPr>
            <w:tcW w:w="1402" w:type="dxa"/>
          </w:tcPr>
          <w:p w14:paraId="6CAD6087" w14:textId="3BE7EC98" w:rsidR="00AF0C32" w:rsidRPr="00BD7D42" w:rsidRDefault="00AF0C32" w:rsidP="00F33AB3">
            <w:pPr>
              <w:jc w:val="both"/>
              <w:rPr>
                <w:b/>
                <w:bCs/>
                <w:sz w:val="22"/>
                <w:szCs w:val="22"/>
                <w:lang w:val="lv-LV"/>
              </w:rPr>
            </w:pPr>
          </w:p>
        </w:tc>
      </w:tr>
    </w:tbl>
    <w:p w14:paraId="548FC3D0" w14:textId="10ACD5E7" w:rsidR="00361603" w:rsidRPr="00BD7D42" w:rsidRDefault="00BD7D42" w:rsidP="00BD7D42">
      <w:pPr>
        <w:jc w:val="both"/>
        <w:rPr>
          <w:bCs/>
          <w:i/>
          <w:sz w:val="22"/>
          <w:szCs w:val="22"/>
          <w:lang w:val="lv-LV"/>
        </w:rPr>
      </w:pPr>
      <w:r w:rsidRPr="00BD7D42">
        <w:rPr>
          <w:bCs/>
          <w:i/>
          <w:sz w:val="22"/>
          <w:szCs w:val="22"/>
          <w:lang w:val="lv-LV"/>
        </w:rPr>
        <w:t xml:space="preserve">* tālruņa numurs un e-pasts nepieciešams tikai lai sazinātos par jautājumiem, kas skar izspēli. </w:t>
      </w:r>
    </w:p>
    <w:p w14:paraId="2A57D6A2" w14:textId="77777777" w:rsidR="00361603" w:rsidRPr="00BD7D42" w:rsidRDefault="00361603" w:rsidP="00F33AB3">
      <w:pPr>
        <w:jc w:val="both"/>
        <w:rPr>
          <w:b/>
          <w:bCs/>
          <w:sz w:val="22"/>
          <w:szCs w:val="22"/>
          <w:lang w:val="lv-LV"/>
        </w:rPr>
      </w:pPr>
    </w:p>
    <w:p w14:paraId="170F60BB" w14:textId="77777777" w:rsidR="00361603" w:rsidRPr="00BD7D42" w:rsidRDefault="00361603" w:rsidP="00F33AB3">
      <w:pPr>
        <w:jc w:val="both"/>
        <w:rPr>
          <w:b/>
          <w:bCs/>
          <w:sz w:val="22"/>
          <w:szCs w:val="22"/>
          <w:lang w:val="lv-LV"/>
        </w:rPr>
      </w:pPr>
    </w:p>
    <w:p w14:paraId="43FEA014" w14:textId="528892FF" w:rsidR="00361603" w:rsidRPr="00BD7D42" w:rsidRDefault="00B87A65" w:rsidP="00F33AB3">
      <w:pPr>
        <w:jc w:val="both"/>
        <w:rPr>
          <w:b/>
          <w:bCs/>
          <w:sz w:val="22"/>
          <w:szCs w:val="22"/>
          <w:lang w:val="lv-LV"/>
        </w:rPr>
      </w:pPr>
      <w:r w:rsidRPr="00BD7D42">
        <w:rPr>
          <w:b/>
          <w:bCs/>
          <w:sz w:val="22"/>
          <w:szCs w:val="22"/>
          <w:lang w:val="lv-LV"/>
        </w:rPr>
        <w:t xml:space="preserve">Ar šo </w:t>
      </w:r>
      <w:r w:rsidR="00AF0C32">
        <w:rPr>
          <w:b/>
          <w:bCs/>
          <w:sz w:val="22"/>
          <w:szCs w:val="22"/>
          <w:lang w:val="lv-LV"/>
        </w:rPr>
        <w:t>Komandas kapteinis apliecina</w:t>
      </w:r>
      <w:r w:rsidRPr="00BD7D42">
        <w:rPr>
          <w:b/>
          <w:bCs/>
          <w:sz w:val="22"/>
          <w:szCs w:val="22"/>
          <w:lang w:val="lv-LV"/>
        </w:rPr>
        <w:t xml:space="preserve">, ka </w:t>
      </w:r>
      <w:r w:rsidR="00AF0C32">
        <w:rPr>
          <w:b/>
          <w:bCs/>
          <w:sz w:val="22"/>
          <w:szCs w:val="22"/>
          <w:lang w:val="lv-LV"/>
        </w:rPr>
        <w:t>katrs komandas dalībnieks ir iepazinies</w:t>
      </w:r>
      <w:r w:rsidRPr="00BD7D42">
        <w:rPr>
          <w:b/>
          <w:bCs/>
          <w:sz w:val="22"/>
          <w:szCs w:val="22"/>
          <w:lang w:val="lv-LV"/>
        </w:rPr>
        <w:t xml:space="preserve"> ar Izspēles </w:t>
      </w:r>
      <w:r w:rsidR="00AF0C32">
        <w:rPr>
          <w:b/>
          <w:bCs/>
          <w:sz w:val="22"/>
          <w:szCs w:val="22"/>
          <w:lang w:val="lv-LV"/>
        </w:rPr>
        <w:t>nolikumu un pārējie komandas dalībnieki ir piekrituši piedalīties Izspēlē</w:t>
      </w:r>
      <w:r w:rsidR="000E3F21" w:rsidRPr="00BD7D42">
        <w:rPr>
          <w:b/>
          <w:bCs/>
          <w:sz w:val="22"/>
          <w:szCs w:val="22"/>
          <w:lang w:val="lv-LV"/>
        </w:rPr>
        <w:t>.</w:t>
      </w:r>
    </w:p>
    <w:p w14:paraId="1A4FF74F" w14:textId="77777777" w:rsidR="00361603" w:rsidRPr="00BD7D42" w:rsidRDefault="00361603" w:rsidP="00F33AB3">
      <w:pPr>
        <w:jc w:val="both"/>
        <w:rPr>
          <w:b/>
          <w:bCs/>
          <w:sz w:val="22"/>
          <w:szCs w:val="22"/>
          <w:lang w:val="lv-LV"/>
        </w:rPr>
      </w:pPr>
    </w:p>
    <w:p w14:paraId="08CF5597" w14:textId="77777777" w:rsidR="00361603" w:rsidRPr="00BD7D42" w:rsidRDefault="00361603" w:rsidP="00F33AB3">
      <w:pPr>
        <w:jc w:val="both"/>
        <w:rPr>
          <w:b/>
          <w:bCs/>
          <w:sz w:val="22"/>
          <w:szCs w:val="22"/>
          <w:lang w:val="lv-LV"/>
        </w:rPr>
      </w:pPr>
    </w:p>
    <w:p w14:paraId="523CB371" w14:textId="77777777" w:rsidR="004E77F8" w:rsidRDefault="004E77F8" w:rsidP="00F33AB3">
      <w:pPr>
        <w:jc w:val="both"/>
        <w:rPr>
          <w:b/>
          <w:bCs/>
          <w:sz w:val="22"/>
          <w:szCs w:val="22"/>
          <w:lang w:val="lv-LV"/>
        </w:rPr>
      </w:pPr>
      <w:r>
        <w:rPr>
          <w:b/>
          <w:bCs/>
          <w:sz w:val="22"/>
          <w:szCs w:val="22"/>
          <w:lang w:val="lv-LV"/>
        </w:rPr>
        <w:t>D</w:t>
      </w:r>
      <w:r w:rsidR="00B87A65" w:rsidRPr="00BD7D42">
        <w:rPr>
          <w:b/>
          <w:bCs/>
          <w:sz w:val="22"/>
          <w:szCs w:val="22"/>
          <w:lang w:val="lv-LV"/>
        </w:rPr>
        <w:t>atums</w:t>
      </w:r>
      <w:r>
        <w:rPr>
          <w:b/>
          <w:bCs/>
          <w:sz w:val="22"/>
          <w:szCs w:val="22"/>
          <w:lang w:val="lv-LV"/>
        </w:rPr>
        <w:t>: ________</w:t>
      </w:r>
    </w:p>
    <w:p w14:paraId="5223B11C" w14:textId="77777777" w:rsidR="004E77F8" w:rsidRDefault="004E77F8" w:rsidP="00F33AB3">
      <w:pPr>
        <w:jc w:val="both"/>
        <w:rPr>
          <w:b/>
          <w:bCs/>
          <w:sz w:val="22"/>
          <w:szCs w:val="22"/>
          <w:lang w:val="lv-LV"/>
        </w:rPr>
      </w:pPr>
    </w:p>
    <w:p w14:paraId="151324B3" w14:textId="28499598" w:rsidR="00361603" w:rsidRPr="00BD7D42" w:rsidRDefault="004E77F8" w:rsidP="00F33AB3">
      <w:pPr>
        <w:jc w:val="both"/>
        <w:rPr>
          <w:b/>
          <w:bCs/>
          <w:sz w:val="22"/>
          <w:szCs w:val="22"/>
          <w:lang w:val="lv-LV"/>
        </w:rPr>
      </w:pPr>
      <w:r>
        <w:rPr>
          <w:b/>
          <w:bCs/>
          <w:sz w:val="22"/>
          <w:szCs w:val="22"/>
          <w:lang w:val="lv-LV"/>
        </w:rPr>
        <w:t>Komandas kapteiņa paraksts</w:t>
      </w:r>
      <w:r w:rsidR="00B87A65" w:rsidRPr="00BD7D42">
        <w:rPr>
          <w:b/>
          <w:bCs/>
          <w:sz w:val="22"/>
          <w:szCs w:val="22"/>
          <w:lang w:val="lv-LV"/>
        </w:rPr>
        <w:t xml:space="preserve">: </w:t>
      </w:r>
    </w:p>
    <w:p w14:paraId="1A73AC44" w14:textId="77777777" w:rsidR="00361603" w:rsidRPr="00BD7D42" w:rsidRDefault="00361603" w:rsidP="00F33AB3">
      <w:pPr>
        <w:jc w:val="both"/>
        <w:rPr>
          <w:b/>
          <w:bCs/>
          <w:sz w:val="22"/>
          <w:szCs w:val="22"/>
          <w:lang w:val="lv-LV"/>
        </w:rPr>
      </w:pPr>
    </w:p>
    <w:p w14:paraId="62A459E2" w14:textId="77777777" w:rsidR="00361603" w:rsidRPr="00BD7D42" w:rsidRDefault="00361603" w:rsidP="00F33AB3">
      <w:pPr>
        <w:jc w:val="both"/>
        <w:rPr>
          <w:b/>
          <w:bCs/>
          <w:sz w:val="22"/>
          <w:szCs w:val="22"/>
          <w:lang w:val="lv-LV"/>
        </w:rPr>
      </w:pPr>
    </w:p>
    <w:p w14:paraId="5619213F" w14:textId="77777777" w:rsidR="00361603" w:rsidRPr="00BD7D42" w:rsidRDefault="00361603" w:rsidP="00F33AB3">
      <w:pPr>
        <w:jc w:val="both"/>
        <w:rPr>
          <w:b/>
          <w:bCs/>
          <w:sz w:val="22"/>
          <w:szCs w:val="22"/>
          <w:lang w:val="lv-LV"/>
        </w:rPr>
      </w:pPr>
    </w:p>
    <w:p w14:paraId="1D1D482E" w14:textId="77777777" w:rsidR="00361603" w:rsidRPr="00BD7D42" w:rsidRDefault="00361603" w:rsidP="00F33AB3">
      <w:pPr>
        <w:jc w:val="both"/>
        <w:rPr>
          <w:b/>
          <w:bCs/>
          <w:sz w:val="22"/>
          <w:szCs w:val="22"/>
          <w:lang w:val="lv-LV"/>
        </w:rPr>
      </w:pPr>
    </w:p>
    <w:p w14:paraId="0766BB78" w14:textId="77777777" w:rsidR="00361603" w:rsidRPr="00BD7D42" w:rsidRDefault="00361603" w:rsidP="00BC12F1">
      <w:pPr>
        <w:ind w:left="360"/>
        <w:jc w:val="both"/>
        <w:rPr>
          <w:sz w:val="22"/>
          <w:szCs w:val="22"/>
          <w:lang w:val="lv-LV"/>
        </w:rPr>
      </w:pPr>
    </w:p>
    <w:sectPr w:rsidR="00361603" w:rsidRPr="00BD7D42" w:rsidSect="00BD7D42">
      <w:headerReference w:type="default" r:id="rId14"/>
      <w:footerReference w:type="even" r:id="rId15"/>
      <w:footerReference w:type="default" r:id="rId16"/>
      <w:pgSz w:w="11906" w:h="16838"/>
      <w:pgMar w:top="851" w:right="707" w:bottom="127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42226" w14:textId="77777777" w:rsidR="005B4D01" w:rsidRDefault="005B4D01">
      <w:r>
        <w:separator/>
      </w:r>
    </w:p>
  </w:endnote>
  <w:endnote w:type="continuationSeparator" w:id="0">
    <w:p w14:paraId="09958196" w14:textId="77777777" w:rsidR="005B4D01" w:rsidRDefault="005B4D01">
      <w:r>
        <w:continuationSeparator/>
      </w:r>
    </w:p>
  </w:endnote>
  <w:endnote w:type="continuationNotice" w:id="1">
    <w:p w14:paraId="6FB4DC62" w14:textId="77777777" w:rsidR="005B4D01" w:rsidRDefault="005B4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2AB43" w14:textId="77777777" w:rsidR="008D1398" w:rsidRDefault="008D1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0D373" w14:textId="77777777" w:rsidR="008D1398" w:rsidRDefault="008D13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85A3" w14:textId="77777777" w:rsidR="008D1398" w:rsidRDefault="008D13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77F8">
      <w:rPr>
        <w:rStyle w:val="PageNumber"/>
        <w:noProof/>
      </w:rPr>
      <w:t>4</w:t>
    </w:r>
    <w:r>
      <w:rPr>
        <w:rStyle w:val="PageNumber"/>
      </w:rPr>
      <w:fldChar w:fldCharType="end"/>
    </w:r>
  </w:p>
  <w:p w14:paraId="2C14AA57" w14:textId="77777777" w:rsidR="008D1398" w:rsidRDefault="008D1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F3316" w14:textId="77777777" w:rsidR="005B4D01" w:rsidRDefault="005B4D01">
      <w:r>
        <w:separator/>
      </w:r>
    </w:p>
  </w:footnote>
  <w:footnote w:type="continuationSeparator" w:id="0">
    <w:p w14:paraId="00552151" w14:textId="77777777" w:rsidR="005B4D01" w:rsidRDefault="005B4D01">
      <w:r>
        <w:continuationSeparator/>
      </w:r>
    </w:p>
  </w:footnote>
  <w:footnote w:type="continuationNotice" w:id="1">
    <w:p w14:paraId="2FB8F299" w14:textId="77777777" w:rsidR="005B4D01" w:rsidRDefault="005B4D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1F0A" w14:textId="77777777" w:rsidR="005B4D01" w:rsidRDefault="005B4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BD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7D07E1"/>
    <w:multiLevelType w:val="multilevel"/>
    <w:tmpl w:val="8D3A9216"/>
    <w:lvl w:ilvl="0">
      <w:start w:val="1"/>
      <w:numFmt w:val="upperLetter"/>
      <w:suff w:val="space"/>
      <w:lvlText w:val="%1."/>
      <w:lvlJc w:val="left"/>
      <w:pPr>
        <w:ind w:left="0" w:firstLine="0"/>
      </w:pPr>
      <w:rPr>
        <w:rFonts w:hint="default"/>
      </w:rPr>
    </w:lvl>
    <w:lvl w:ilvl="1">
      <w:start w:val="1"/>
      <w:numFmt w:val="decimal"/>
      <w:lvlRestart w:val="0"/>
      <w:lvlText w:val="%2."/>
      <w:lvlJc w:val="left"/>
      <w:pPr>
        <w:tabs>
          <w:tab w:val="num" w:pos="567"/>
        </w:tabs>
        <w:ind w:left="0" w:firstLine="0"/>
      </w:pPr>
      <w:rPr>
        <w:rFonts w:hint="default"/>
        <w:b w:val="0"/>
      </w:rPr>
    </w:lvl>
    <w:lvl w:ilvl="2">
      <w:start w:val="1"/>
      <w:numFmt w:val="decimal"/>
      <w:lvlText w:val="%2.%3."/>
      <w:lvlJc w:val="left"/>
      <w:pPr>
        <w:tabs>
          <w:tab w:val="num" w:pos="567"/>
        </w:tabs>
        <w:ind w:left="0" w:firstLine="0"/>
      </w:pPr>
      <w:rPr>
        <w:rFonts w:hint="default"/>
      </w:rPr>
    </w:lvl>
    <w:lvl w:ilvl="3">
      <w:start w:val="1"/>
      <w:numFmt w:val="decimal"/>
      <w:lvlText w:val="%2.%3.%4."/>
      <w:lvlJc w:val="left"/>
      <w:pPr>
        <w:tabs>
          <w:tab w:val="num" w:pos="1304"/>
        </w:tabs>
        <w:ind w:left="1304" w:hanging="737"/>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064C3306"/>
    <w:multiLevelType w:val="hybridMultilevel"/>
    <w:tmpl w:val="326E2D82"/>
    <w:lvl w:ilvl="0" w:tplc="04260017">
      <w:start w:val="1"/>
      <w:numFmt w:val="lowerLetter"/>
      <w:lvlText w:val="%1)"/>
      <w:lvlJc w:val="left"/>
      <w:pPr>
        <w:ind w:left="1224" w:hanging="360"/>
      </w:pPr>
      <w:rPr>
        <w:rFonts w:hint="default"/>
      </w:rPr>
    </w:lvl>
    <w:lvl w:ilvl="1" w:tplc="04260019" w:tentative="1">
      <w:start w:val="1"/>
      <w:numFmt w:val="lowerLetter"/>
      <w:lvlText w:val="%2."/>
      <w:lvlJc w:val="left"/>
      <w:pPr>
        <w:ind w:left="1944" w:hanging="360"/>
      </w:pPr>
    </w:lvl>
    <w:lvl w:ilvl="2" w:tplc="0426001B" w:tentative="1">
      <w:start w:val="1"/>
      <w:numFmt w:val="lowerRoman"/>
      <w:lvlText w:val="%3."/>
      <w:lvlJc w:val="right"/>
      <w:pPr>
        <w:ind w:left="2664" w:hanging="180"/>
      </w:pPr>
    </w:lvl>
    <w:lvl w:ilvl="3" w:tplc="0426000F" w:tentative="1">
      <w:start w:val="1"/>
      <w:numFmt w:val="decimal"/>
      <w:lvlText w:val="%4."/>
      <w:lvlJc w:val="left"/>
      <w:pPr>
        <w:ind w:left="3384" w:hanging="360"/>
      </w:pPr>
    </w:lvl>
    <w:lvl w:ilvl="4" w:tplc="04260019" w:tentative="1">
      <w:start w:val="1"/>
      <w:numFmt w:val="lowerLetter"/>
      <w:lvlText w:val="%5."/>
      <w:lvlJc w:val="left"/>
      <w:pPr>
        <w:ind w:left="4104" w:hanging="360"/>
      </w:pPr>
    </w:lvl>
    <w:lvl w:ilvl="5" w:tplc="0426001B" w:tentative="1">
      <w:start w:val="1"/>
      <w:numFmt w:val="lowerRoman"/>
      <w:lvlText w:val="%6."/>
      <w:lvlJc w:val="right"/>
      <w:pPr>
        <w:ind w:left="4824" w:hanging="180"/>
      </w:pPr>
    </w:lvl>
    <w:lvl w:ilvl="6" w:tplc="0426000F" w:tentative="1">
      <w:start w:val="1"/>
      <w:numFmt w:val="decimal"/>
      <w:lvlText w:val="%7."/>
      <w:lvlJc w:val="left"/>
      <w:pPr>
        <w:ind w:left="5544" w:hanging="360"/>
      </w:pPr>
    </w:lvl>
    <w:lvl w:ilvl="7" w:tplc="04260019" w:tentative="1">
      <w:start w:val="1"/>
      <w:numFmt w:val="lowerLetter"/>
      <w:lvlText w:val="%8."/>
      <w:lvlJc w:val="left"/>
      <w:pPr>
        <w:ind w:left="6264" w:hanging="360"/>
      </w:pPr>
    </w:lvl>
    <w:lvl w:ilvl="8" w:tplc="0426001B" w:tentative="1">
      <w:start w:val="1"/>
      <w:numFmt w:val="lowerRoman"/>
      <w:lvlText w:val="%9."/>
      <w:lvlJc w:val="right"/>
      <w:pPr>
        <w:ind w:left="6984" w:hanging="180"/>
      </w:pPr>
    </w:lvl>
  </w:abstractNum>
  <w:abstractNum w:abstractNumId="3" w15:restartNumberingAfterBreak="0">
    <w:nsid w:val="10C80C8C"/>
    <w:multiLevelType w:val="hybridMultilevel"/>
    <w:tmpl w:val="16FAB8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5115B4"/>
    <w:multiLevelType w:val="hybridMultilevel"/>
    <w:tmpl w:val="F41674C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FD6DF2"/>
    <w:multiLevelType w:val="hybridMultilevel"/>
    <w:tmpl w:val="22628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142F69"/>
    <w:multiLevelType w:val="singleLevel"/>
    <w:tmpl w:val="35DEFA3E"/>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A6971E9"/>
    <w:multiLevelType w:val="hybridMultilevel"/>
    <w:tmpl w:val="9B047D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17">
      <w:start w:val="1"/>
      <w:numFmt w:val="lowerLetter"/>
      <w:lvlText w:val="%7)"/>
      <w:lvlJc w:val="left"/>
      <w:pPr>
        <w:ind w:left="360" w:hanging="360"/>
      </w:pPr>
    </w:lvl>
    <w:lvl w:ilvl="7" w:tplc="04260019">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7374DF"/>
    <w:multiLevelType w:val="hybridMultilevel"/>
    <w:tmpl w:val="BF9C4322"/>
    <w:lvl w:ilvl="0" w:tplc="04260017">
      <w:start w:val="1"/>
      <w:numFmt w:val="lowerLetter"/>
      <w:lvlText w:val="%1)"/>
      <w:lvlJc w:val="left"/>
      <w:pPr>
        <w:ind w:left="1584" w:hanging="360"/>
      </w:pPr>
    </w:lvl>
    <w:lvl w:ilvl="1" w:tplc="04260019" w:tentative="1">
      <w:start w:val="1"/>
      <w:numFmt w:val="lowerLetter"/>
      <w:lvlText w:val="%2."/>
      <w:lvlJc w:val="left"/>
      <w:pPr>
        <w:ind w:left="2304" w:hanging="360"/>
      </w:pPr>
    </w:lvl>
    <w:lvl w:ilvl="2" w:tplc="0426001B" w:tentative="1">
      <w:start w:val="1"/>
      <w:numFmt w:val="lowerRoman"/>
      <w:lvlText w:val="%3."/>
      <w:lvlJc w:val="right"/>
      <w:pPr>
        <w:ind w:left="3024" w:hanging="180"/>
      </w:pPr>
    </w:lvl>
    <w:lvl w:ilvl="3" w:tplc="0426000F" w:tentative="1">
      <w:start w:val="1"/>
      <w:numFmt w:val="decimal"/>
      <w:lvlText w:val="%4."/>
      <w:lvlJc w:val="left"/>
      <w:pPr>
        <w:ind w:left="3744" w:hanging="360"/>
      </w:pPr>
    </w:lvl>
    <w:lvl w:ilvl="4" w:tplc="04260019" w:tentative="1">
      <w:start w:val="1"/>
      <w:numFmt w:val="lowerLetter"/>
      <w:lvlText w:val="%5."/>
      <w:lvlJc w:val="left"/>
      <w:pPr>
        <w:ind w:left="4464" w:hanging="360"/>
      </w:pPr>
    </w:lvl>
    <w:lvl w:ilvl="5" w:tplc="0426001B" w:tentative="1">
      <w:start w:val="1"/>
      <w:numFmt w:val="lowerRoman"/>
      <w:lvlText w:val="%6."/>
      <w:lvlJc w:val="right"/>
      <w:pPr>
        <w:ind w:left="5184" w:hanging="180"/>
      </w:pPr>
    </w:lvl>
    <w:lvl w:ilvl="6" w:tplc="0426000F" w:tentative="1">
      <w:start w:val="1"/>
      <w:numFmt w:val="decimal"/>
      <w:lvlText w:val="%7."/>
      <w:lvlJc w:val="left"/>
      <w:pPr>
        <w:ind w:left="5904" w:hanging="360"/>
      </w:pPr>
    </w:lvl>
    <w:lvl w:ilvl="7" w:tplc="04260019" w:tentative="1">
      <w:start w:val="1"/>
      <w:numFmt w:val="lowerLetter"/>
      <w:lvlText w:val="%8."/>
      <w:lvlJc w:val="left"/>
      <w:pPr>
        <w:ind w:left="6624" w:hanging="360"/>
      </w:pPr>
    </w:lvl>
    <w:lvl w:ilvl="8" w:tplc="0426001B" w:tentative="1">
      <w:start w:val="1"/>
      <w:numFmt w:val="lowerRoman"/>
      <w:lvlText w:val="%9."/>
      <w:lvlJc w:val="right"/>
      <w:pPr>
        <w:ind w:left="7344" w:hanging="180"/>
      </w:pPr>
    </w:lvl>
  </w:abstractNum>
  <w:abstractNum w:abstractNumId="9" w15:restartNumberingAfterBreak="0">
    <w:nsid w:val="5389720D"/>
    <w:multiLevelType w:val="hybridMultilevel"/>
    <w:tmpl w:val="420AFB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3544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A99471E"/>
    <w:multiLevelType w:val="hybridMultilevel"/>
    <w:tmpl w:val="038A21F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C4C6161"/>
    <w:multiLevelType w:val="multilevel"/>
    <w:tmpl w:val="1E1C73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C71053F"/>
    <w:multiLevelType w:val="hybridMultilevel"/>
    <w:tmpl w:val="DCD46C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38089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9209A4"/>
    <w:multiLevelType w:val="hybridMultilevel"/>
    <w:tmpl w:val="CF408346"/>
    <w:lvl w:ilvl="0" w:tplc="909C549E">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
  </w:num>
  <w:num w:numId="4">
    <w:abstractNumId w:val="6"/>
  </w:num>
  <w:num w:numId="5">
    <w:abstractNumId w:val="10"/>
  </w:num>
  <w:num w:numId="6">
    <w:abstractNumId w:val="5"/>
  </w:num>
  <w:num w:numId="7">
    <w:abstractNumId w:val="9"/>
  </w:num>
  <w:num w:numId="8">
    <w:abstractNumId w:val="11"/>
  </w:num>
  <w:num w:numId="9">
    <w:abstractNumId w:val="8"/>
  </w:num>
  <w:num w:numId="10">
    <w:abstractNumId w:val="2"/>
  </w:num>
  <w:num w:numId="11">
    <w:abstractNumId w:val="12"/>
  </w:num>
  <w:num w:numId="12">
    <w:abstractNumId w:val="3"/>
  </w:num>
  <w:num w:numId="13">
    <w:abstractNumId w:val="13"/>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Formatting/>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B8"/>
    <w:rsid w:val="000908DB"/>
    <w:rsid w:val="000E3F21"/>
    <w:rsid w:val="001611BC"/>
    <w:rsid w:val="001A20DE"/>
    <w:rsid w:val="001A30ED"/>
    <w:rsid w:val="001E5A9D"/>
    <w:rsid w:val="00212EBB"/>
    <w:rsid w:val="00213C1F"/>
    <w:rsid w:val="002176A0"/>
    <w:rsid w:val="0023516E"/>
    <w:rsid w:val="00251EE6"/>
    <w:rsid w:val="00263B51"/>
    <w:rsid w:val="00281C04"/>
    <w:rsid w:val="0033371C"/>
    <w:rsid w:val="00361603"/>
    <w:rsid w:val="003719AC"/>
    <w:rsid w:val="0038647F"/>
    <w:rsid w:val="003F26A3"/>
    <w:rsid w:val="0042446C"/>
    <w:rsid w:val="00441003"/>
    <w:rsid w:val="0049090C"/>
    <w:rsid w:val="004E77F8"/>
    <w:rsid w:val="004F340D"/>
    <w:rsid w:val="00537671"/>
    <w:rsid w:val="00581E66"/>
    <w:rsid w:val="005B4D01"/>
    <w:rsid w:val="005D0180"/>
    <w:rsid w:val="0062627B"/>
    <w:rsid w:val="0068224F"/>
    <w:rsid w:val="006F2C98"/>
    <w:rsid w:val="006F2DBE"/>
    <w:rsid w:val="007572EF"/>
    <w:rsid w:val="00764DC9"/>
    <w:rsid w:val="007729E8"/>
    <w:rsid w:val="00776810"/>
    <w:rsid w:val="007770CD"/>
    <w:rsid w:val="007E46B4"/>
    <w:rsid w:val="0080122D"/>
    <w:rsid w:val="00862588"/>
    <w:rsid w:val="0087152A"/>
    <w:rsid w:val="00872E91"/>
    <w:rsid w:val="008961FA"/>
    <w:rsid w:val="008B347F"/>
    <w:rsid w:val="008D1398"/>
    <w:rsid w:val="008E3AB7"/>
    <w:rsid w:val="008F518D"/>
    <w:rsid w:val="00914896"/>
    <w:rsid w:val="00955C7C"/>
    <w:rsid w:val="009B5C4C"/>
    <w:rsid w:val="00A573ED"/>
    <w:rsid w:val="00A667F7"/>
    <w:rsid w:val="00A73F16"/>
    <w:rsid w:val="00A83B0E"/>
    <w:rsid w:val="00AF0C32"/>
    <w:rsid w:val="00B14613"/>
    <w:rsid w:val="00B850AE"/>
    <w:rsid w:val="00B87A65"/>
    <w:rsid w:val="00B946B8"/>
    <w:rsid w:val="00BC12F1"/>
    <w:rsid w:val="00BD7D42"/>
    <w:rsid w:val="00BF47BE"/>
    <w:rsid w:val="00BF6C3D"/>
    <w:rsid w:val="00BF7730"/>
    <w:rsid w:val="00C12BBD"/>
    <w:rsid w:val="00C82407"/>
    <w:rsid w:val="00CC53EB"/>
    <w:rsid w:val="00D062E3"/>
    <w:rsid w:val="00D270AC"/>
    <w:rsid w:val="00DB427B"/>
    <w:rsid w:val="00DF234F"/>
    <w:rsid w:val="00E04FD9"/>
    <w:rsid w:val="00E343CC"/>
    <w:rsid w:val="00E5135B"/>
    <w:rsid w:val="00E86B47"/>
    <w:rsid w:val="00EC30BB"/>
    <w:rsid w:val="00ED6ACE"/>
    <w:rsid w:val="00F33AB3"/>
    <w:rsid w:val="00F41E09"/>
    <w:rsid w:val="00FC2547"/>
    <w:rsid w:val="00FE0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CBC38A-BE4F-4171-ACCC-72A62A62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sz w:val="36"/>
      <w:lang w:val="lv-LV"/>
    </w:rPr>
  </w:style>
  <w:style w:type="paragraph" w:styleId="Heading2">
    <w:name w:val="heading 2"/>
    <w:basedOn w:val="Normal"/>
    <w:next w:val="Normal"/>
    <w:qFormat/>
    <w:pPr>
      <w:keepNext/>
      <w:jc w:val="center"/>
      <w:outlineLvl w:val="1"/>
    </w:pPr>
    <w:rPr>
      <w:b/>
      <w:bCs/>
      <w:sz w:val="36"/>
      <w:lang w:val="lv-LV"/>
    </w:rPr>
  </w:style>
  <w:style w:type="paragraph" w:styleId="Heading3">
    <w:name w:val="heading 3"/>
    <w:basedOn w:val="Normal"/>
    <w:next w:val="Normal"/>
    <w:qFormat/>
    <w:pPr>
      <w:keepNext/>
      <w:numPr>
        <w:numId w:val="2"/>
      </w:numPr>
      <w:jc w:val="center"/>
      <w:outlineLvl w:val="2"/>
    </w:pPr>
    <w:rPr>
      <w:b/>
      <w:bCs/>
      <w:lang w:val="lv-LV"/>
    </w:rPr>
  </w:style>
  <w:style w:type="paragraph" w:styleId="Heading4">
    <w:name w:val="heading 4"/>
    <w:basedOn w:val="Normal"/>
    <w:next w:val="Normal"/>
    <w:qFormat/>
    <w:pPr>
      <w:keepNext/>
      <w:ind w:left="360"/>
      <w:jc w:val="center"/>
      <w:outlineLvl w:val="3"/>
    </w:pPr>
    <w:rPr>
      <w:b/>
      <w:bCs/>
      <w:lang w:val="lv-LV"/>
    </w:rPr>
  </w:style>
  <w:style w:type="paragraph" w:styleId="Heading5">
    <w:name w:val="heading 5"/>
    <w:basedOn w:val="Normal"/>
    <w:next w:val="Normal"/>
    <w:qFormat/>
    <w:pPr>
      <w:keepNext/>
      <w:jc w:val="center"/>
      <w:outlineLvl w:val="4"/>
    </w:pPr>
    <w:rPr>
      <w:b/>
      <w:bCs/>
      <w:lang w:val="lv-LV"/>
    </w:rPr>
  </w:style>
  <w:style w:type="paragraph" w:styleId="Heading6">
    <w:name w:val="heading 6"/>
    <w:basedOn w:val="Normal"/>
    <w:next w:val="Normal"/>
    <w:qFormat/>
    <w:pPr>
      <w:spacing w:before="240" w:after="60"/>
      <w:outlineLvl w:val="5"/>
    </w:pPr>
    <w:rPr>
      <w:b/>
      <w:bCs/>
      <w:sz w:val="22"/>
      <w:szCs w:val="22"/>
      <w:lang w:val="lv-LV" w:eastAsia="lv-LV"/>
    </w:rPr>
  </w:style>
  <w:style w:type="paragraph" w:styleId="Heading7">
    <w:name w:val="heading 7"/>
    <w:basedOn w:val="Normal"/>
    <w:next w:val="Normal"/>
    <w:qFormat/>
    <w:pPr>
      <w:spacing w:before="240" w:after="60"/>
      <w:outlineLvl w:val="6"/>
    </w:pPr>
    <w:rPr>
      <w:lang w:val="lv-LV" w:eastAsia="lv-LV"/>
    </w:rPr>
  </w:style>
  <w:style w:type="paragraph" w:styleId="Heading8">
    <w:name w:val="heading 8"/>
    <w:basedOn w:val="Normal"/>
    <w:next w:val="Normal"/>
    <w:qFormat/>
    <w:pPr>
      <w:spacing w:before="240" w:after="60"/>
      <w:outlineLvl w:val="7"/>
    </w:pPr>
    <w:rPr>
      <w:i/>
      <w:iCs/>
      <w:lang w:val="lv-LV" w:eastAsia="lv-LV"/>
    </w:rPr>
  </w:style>
  <w:style w:type="paragraph" w:styleId="Heading9">
    <w:name w:val="heading 9"/>
    <w:basedOn w:val="Normal"/>
    <w:next w:val="Normal"/>
    <w:qFormat/>
    <w:pPr>
      <w:spacing w:before="240" w:after="60"/>
      <w:outlineLvl w:val="8"/>
    </w:pPr>
    <w:rPr>
      <w:rFonts w:ascii="Arial" w:hAnsi="Arial" w:cs="Arial"/>
      <w:sz w:val="22"/>
      <w:szCs w:val="22"/>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semiHidden/>
    <w:pPr>
      <w:ind w:left="360"/>
      <w:jc w:val="both"/>
    </w:pPr>
    <w:rPr>
      <w:lang w:val="lv-LV"/>
    </w:rPr>
  </w:style>
  <w:style w:type="paragraph" w:styleId="BodyTextIndent2">
    <w:name w:val="Body Text Indent 2"/>
    <w:basedOn w:val="Normal"/>
    <w:semiHidden/>
    <w:pPr>
      <w:ind w:left="360"/>
    </w:pPr>
    <w:rPr>
      <w:lang w:val="lv-LV"/>
    </w:rPr>
  </w:style>
  <w:style w:type="paragraph" w:styleId="BodyText">
    <w:name w:val="Body Text"/>
    <w:basedOn w:val="Normal"/>
    <w:semiHidden/>
    <w:pPr>
      <w:spacing w:after="120" w:line="360" w:lineRule="auto"/>
      <w:jc w:val="both"/>
    </w:pPr>
    <w:rPr>
      <w:rFonts w:ascii="Garamond" w:hAnsi="Garamond"/>
      <w:szCs w:val="20"/>
      <w:lang w:val="lv-LV"/>
    </w:rPr>
  </w:style>
  <w:style w:type="paragraph" w:styleId="BodyText2">
    <w:name w:val="Body Text 2"/>
    <w:basedOn w:val="BodyText"/>
    <w:semiHidden/>
  </w:style>
  <w:style w:type="paragraph" w:styleId="NormalWeb">
    <w:name w:val="Normal (Web)"/>
    <w:basedOn w:val="Normal"/>
    <w:semiHidden/>
    <w:pPr>
      <w:spacing w:before="100" w:beforeAutospacing="1" w:after="100" w:afterAutospacing="1"/>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C12BBD"/>
    <w:pPr>
      <w:ind w:left="720"/>
      <w:contextualSpacing/>
    </w:pPr>
  </w:style>
  <w:style w:type="paragraph" w:styleId="BalloonText">
    <w:name w:val="Balloon Text"/>
    <w:basedOn w:val="Normal"/>
    <w:link w:val="BalloonTextChar"/>
    <w:uiPriority w:val="99"/>
    <w:semiHidden/>
    <w:unhideWhenUsed/>
    <w:rsid w:val="00213C1F"/>
    <w:rPr>
      <w:rFonts w:ascii="Tahoma" w:hAnsi="Tahoma" w:cs="Tahoma"/>
      <w:sz w:val="16"/>
      <w:szCs w:val="16"/>
    </w:rPr>
  </w:style>
  <w:style w:type="character" w:customStyle="1" w:styleId="BalloonTextChar">
    <w:name w:val="Balloon Text Char"/>
    <w:basedOn w:val="DefaultParagraphFont"/>
    <w:link w:val="BalloonText"/>
    <w:uiPriority w:val="99"/>
    <w:semiHidden/>
    <w:rsid w:val="00213C1F"/>
    <w:rPr>
      <w:rFonts w:ascii="Tahoma" w:hAnsi="Tahoma" w:cs="Tahoma"/>
      <w:sz w:val="16"/>
      <w:szCs w:val="16"/>
      <w:lang w:val="en-GB" w:eastAsia="en-US"/>
    </w:rPr>
  </w:style>
  <w:style w:type="paragraph" w:styleId="Header">
    <w:name w:val="header"/>
    <w:basedOn w:val="Normal"/>
    <w:link w:val="HeaderChar"/>
    <w:uiPriority w:val="99"/>
    <w:unhideWhenUsed/>
    <w:rsid w:val="005B4D01"/>
    <w:pPr>
      <w:tabs>
        <w:tab w:val="center" w:pos="4153"/>
        <w:tab w:val="right" w:pos="8306"/>
      </w:tabs>
    </w:pPr>
  </w:style>
  <w:style w:type="character" w:customStyle="1" w:styleId="HeaderChar">
    <w:name w:val="Header Char"/>
    <w:basedOn w:val="DefaultParagraphFont"/>
    <w:link w:val="Header"/>
    <w:uiPriority w:val="99"/>
    <w:rsid w:val="005B4D01"/>
    <w:rPr>
      <w:sz w:val="24"/>
      <w:szCs w:val="24"/>
      <w:lang w:val="en-GB" w:eastAsia="en-US"/>
    </w:rPr>
  </w:style>
  <w:style w:type="paragraph" w:styleId="PlainText">
    <w:name w:val="Plain Text"/>
    <w:basedOn w:val="Normal"/>
    <w:link w:val="PlainTextChar"/>
    <w:uiPriority w:val="99"/>
    <w:unhideWhenUsed/>
    <w:rsid w:val="00A667F7"/>
    <w:rPr>
      <w:rFonts w:ascii="Calibri" w:eastAsiaTheme="minorHAnsi" w:hAnsi="Calibri" w:cs="Calibri"/>
      <w:sz w:val="22"/>
      <w:szCs w:val="22"/>
      <w:lang w:val="lv-LV"/>
    </w:rPr>
  </w:style>
  <w:style w:type="character" w:customStyle="1" w:styleId="PlainTextChar">
    <w:name w:val="Plain Text Char"/>
    <w:basedOn w:val="DefaultParagraphFont"/>
    <w:link w:val="PlainText"/>
    <w:uiPriority w:val="99"/>
    <w:rsid w:val="00A667F7"/>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44873">
      <w:bodyDiv w:val="1"/>
      <w:marLeft w:val="0"/>
      <w:marRight w:val="0"/>
      <w:marTop w:val="0"/>
      <w:marBottom w:val="0"/>
      <w:divBdr>
        <w:top w:val="none" w:sz="0" w:space="0" w:color="auto"/>
        <w:left w:val="none" w:sz="0" w:space="0" w:color="auto"/>
        <w:bottom w:val="none" w:sz="0" w:space="0" w:color="auto"/>
        <w:right w:val="none" w:sz="0" w:space="0" w:color="auto"/>
      </w:divBdr>
    </w:div>
    <w:div w:id="1255212427">
      <w:bodyDiv w:val="1"/>
      <w:marLeft w:val="0"/>
      <w:marRight w:val="0"/>
      <w:marTop w:val="0"/>
      <w:marBottom w:val="0"/>
      <w:divBdr>
        <w:top w:val="none" w:sz="0" w:space="0" w:color="auto"/>
        <w:left w:val="none" w:sz="0" w:space="0" w:color="auto"/>
        <w:bottom w:val="none" w:sz="0" w:space="0" w:color="auto"/>
        <w:right w:val="none" w:sz="0" w:space="0" w:color="auto"/>
      </w:divBdr>
    </w:div>
    <w:div w:id="1818719291">
      <w:bodyDiv w:val="1"/>
      <w:marLeft w:val="0"/>
      <w:marRight w:val="0"/>
      <w:marTop w:val="0"/>
      <w:marBottom w:val="0"/>
      <w:divBdr>
        <w:top w:val="none" w:sz="0" w:space="0" w:color="auto"/>
        <w:left w:val="none" w:sz="0" w:space="0" w:color="auto"/>
        <w:bottom w:val="none" w:sz="0" w:space="0" w:color="auto"/>
        <w:right w:val="none" w:sz="0" w:space="0" w:color="auto"/>
      </w:divBdr>
    </w:div>
    <w:div w:id="21308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riba.lv" TargetMode="External"/><Relationship Id="rId13" Type="http://schemas.openxmlformats.org/officeDocument/2006/relationships/hyperlink" Target="mailto:jf@turib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f@turib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ib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riba.lv" TargetMode="External"/><Relationship Id="rId4" Type="http://schemas.openxmlformats.org/officeDocument/2006/relationships/settings" Target="settings.xml"/><Relationship Id="rId9" Type="http://schemas.openxmlformats.org/officeDocument/2006/relationships/hyperlink" Target="mailto:jf@turib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E3A7-C35C-4610-A216-E7F164B4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1315</Words>
  <Characters>8693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BIZNESA AUGSTSKOLAS TURĪBA</vt:lpstr>
    </vt:vector>
  </TitlesOfParts>
  <Company>BA Turiba</Company>
  <LinksUpToDate>false</LinksUpToDate>
  <CharactersWithSpaces>9989</CharactersWithSpaces>
  <SharedDoc>false</SharedDoc>
  <HLinks>
    <vt:vector size="18" baseType="variant">
      <vt:variant>
        <vt:i4>1507393</vt:i4>
      </vt:variant>
      <vt:variant>
        <vt:i4>6</vt:i4>
      </vt:variant>
      <vt:variant>
        <vt:i4>0</vt:i4>
      </vt:variant>
      <vt:variant>
        <vt:i4>5</vt:i4>
      </vt:variant>
      <vt:variant>
        <vt:lpwstr>http://www.turiba.lv/</vt:lpwstr>
      </vt:variant>
      <vt:variant>
        <vt:lpwstr/>
      </vt:variant>
      <vt:variant>
        <vt:i4>1507393</vt:i4>
      </vt:variant>
      <vt:variant>
        <vt:i4>3</vt:i4>
      </vt:variant>
      <vt:variant>
        <vt:i4>0</vt:i4>
      </vt:variant>
      <vt:variant>
        <vt:i4>5</vt:i4>
      </vt:variant>
      <vt:variant>
        <vt:lpwstr>http://www.turiba.lv/</vt:lpwstr>
      </vt:variant>
      <vt:variant>
        <vt:lpwstr/>
      </vt:variant>
      <vt:variant>
        <vt:i4>1507393</vt:i4>
      </vt:variant>
      <vt:variant>
        <vt:i4>0</vt:i4>
      </vt:variant>
      <vt:variant>
        <vt:i4>0</vt:i4>
      </vt:variant>
      <vt:variant>
        <vt:i4>5</vt:i4>
      </vt:variant>
      <vt:variant>
        <vt:lpwstr>http://www.turiba.lv/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BIZNESA AUGSTSKOLAS TURĪBA</dc:title>
  <dc:subject/>
  <dc:creator>USER</dc:creator>
  <cp:keywords/>
  <dc:description/>
  <cp:lastModifiedBy>Ivo Krievs</cp:lastModifiedBy>
  <cp:revision>9</cp:revision>
  <cp:lastPrinted>2014-02-26T14:17:00Z</cp:lastPrinted>
  <dcterms:created xsi:type="dcterms:W3CDTF">2024-02-16T19:08:00Z</dcterms:created>
  <dcterms:modified xsi:type="dcterms:W3CDTF">2024-03-26T15:44:00Z</dcterms:modified>
</cp:coreProperties>
</file>