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F2284" w14:textId="39EBE670" w:rsidR="00AC36FD" w:rsidRDefault="00AC36FD" w:rsidP="00AC36FD">
      <w:pPr>
        <w:jc w:val="center"/>
        <w:rPr>
          <w:rFonts w:ascii="Times New Roman" w:hAnsi="Times New Roman" w:cs="Times New Roman"/>
          <w:b/>
          <w:bCs/>
        </w:rPr>
      </w:pPr>
      <w:r w:rsidRPr="00AC36FD">
        <w:rPr>
          <w:rFonts w:ascii="Times New Roman" w:hAnsi="Times New Roman" w:cs="Times New Roman"/>
          <w:b/>
          <w:bCs/>
        </w:rPr>
        <w:t>BA Turība Juridiskās fakultātes dekāna stipendijas</w:t>
      </w:r>
    </w:p>
    <w:p w14:paraId="1470A524" w14:textId="16644246" w:rsidR="00AC36FD" w:rsidRPr="00AC36FD" w:rsidRDefault="00AC36FD" w:rsidP="00AC36FD">
      <w:pPr>
        <w:jc w:val="center"/>
        <w:rPr>
          <w:rFonts w:ascii="Times New Roman" w:hAnsi="Times New Roman" w:cs="Times New Roman"/>
          <w:b/>
          <w:bCs/>
        </w:rPr>
      </w:pPr>
      <w:r w:rsidRPr="00AC36FD">
        <w:rPr>
          <w:rFonts w:ascii="Times New Roman" w:hAnsi="Times New Roman" w:cs="Times New Roman"/>
          <w:b/>
          <w:bCs/>
        </w:rPr>
        <w:t>NOLIKUMS</w:t>
      </w:r>
    </w:p>
    <w:p w14:paraId="714B00F9" w14:textId="77777777" w:rsidR="00AC36FD" w:rsidRPr="00AC36FD" w:rsidRDefault="00AC36FD" w:rsidP="00AC36FD">
      <w:pPr>
        <w:rPr>
          <w:rFonts w:ascii="Times New Roman" w:hAnsi="Times New Roman" w:cs="Times New Roman"/>
        </w:rPr>
      </w:pPr>
    </w:p>
    <w:p w14:paraId="42D7C71E" w14:textId="77777777" w:rsidR="00AC36FD" w:rsidRPr="00AC36FD" w:rsidRDefault="00AC36FD" w:rsidP="00AC36FD">
      <w:pPr>
        <w:rPr>
          <w:rFonts w:ascii="Times New Roman" w:hAnsi="Times New Roman" w:cs="Times New Roman"/>
        </w:rPr>
      </w:pPr>
    </w:p>
    <w:p w14:paraId="0F20240C" w14:textId="00D75EDA" w:rsidR="00AC36FD" w:rsidRDefault="00AC36FD" w:rsidP="00375504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AC36FD">
        <w:rPr>
          <w:rFonts w:ascii="Times New Roman" w:hAnsi="Times New Roman" w:cs="Times New Roman"/>
        </w:rPr>
        <w:t xml:space="preserve">BA Turība Juridiskās fakultātes dekāna stipendija (turpmāk tekstā - Stipendija) ir 2021.gadā  izveidota un  privātpersonas finansēta stipendija. </w:t>
      </w:r>
    </w:p>
    <w:p w14:paraId="615E77C8" w14:textId="62688096" w:rsidR="00AC36FD" w:rsidRPr="00AE61D5" w:rsidRDefault="00E12564" w:rsidP="00375504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AE61D5">
        <w:rPr>
          <w:rFonts w:ascii="Times New Roman" w:hAnsi="Times New Roman" w:cs="Times New Roman"/>
        </w:rPr>
        <w:t>Stipendija ir paredzēta kā ikgadēja stipendija, kura tiek piešķirta vienu reizi gadā.</w:t>
      </w:r>
    </w:p>
    <w:p w14:paraId="3E63E312" w14:textId="64E179D6" w:rsidR="00746F2D" w:rsidRPr="00AE61D5" w:rsidRDefault="00746F2D" w:rsidP="00311CB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AE61D5">
        <w:rPr>
          <w:rFonts w:ascii="Times New Roman" w:hAnsi="Times New Roman" w:cs="Times New Roman"/>
        </w:rPr>
        <w:t>Stipendijas mērķis ir veicināt:</w:t>
      </w:r>
    </w:p>
    <w:p w14:paraId="558580A2" w14:textId="737FE53F" w:rsidR="00E3782A" w:rsidRPr="00AE61D5" w:rsidRDefault="00E3782A" w:rsidP="00311CB1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E61D5">
        <w:rPr>
          <w:rFonts w:ascii="Times New Roman" w:hAnsi="Times New Roman" w:cs="Times New Roman"/>
        </w:rPr>
        <w:t>Sabiedrības empātijas spēju;</w:t>
      </w:r>
    </w:p>
    <w:p w14:paraId="43959889" w14:textId="2D26A308" w:rsidR="00746F2D" w:rsidRPr="00AE61D5" w:rsidRDefault="00746F2D" w:rsidP="00E3782A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E61D5">
        <w:rPr>
          <w:rFonts w:ascii="Times New Roman" w:hAnsi="Times New Roman" w:cs="Times New Roman"/>
        </w:rPr>
        <w:t xml:space="preserve">Spēju </w:t>
      </w:r>
      <w:r w:rsidR="00E3782A" w:rsidRPr="00AE61D5">
        <w:rPr>
          <w:rFonts w:ascii="Times New Roman" w:hAnsi="Times New Roman" w:cs="Times New Roman"/>
        </w:rPr>
        <w:t>novērtēt līdzcilvēku paveikto</w:t>
      </w:r>
      <w:r w:rsidRPr="00AE61D5">
        <w:rPr>
          <w:rFonts w:ascii="Times New Roman" w:hAnsi="Times New Roman" w:cs="Times New Roman"/>
        </w:rPr>
        <w:t>;</w:t>
      </w:r>
    </w:p>
    <w:p w14:paraId="29CEAAA6" w14:textId="7F019491" w:rsidR="00746F2D" w:rsidRDefault="00746F2D" w:rsidP="00746F2D">
      <w:pPr>
        <w:pStyle w:val="ListParagraph"/>
        <w:numPr>
          <w:ilvl w:val="1"/>
          <w:numId w:val="2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AE61D5">
        <w:rPr>
          <w:rFonts w:ascii="Times New Roman" w:hAnsi="Times New Roman" w:cs="Times New Roman"/>
        </w:rPr>
        <w:t xml:space="preserve">Atbalstīt </w:t>
      </w:r>
      <w:r w:rsidR="00E3782A" w:rsidRPr="00AE61D5">
        <w:rPr>
          <w:rFonts w:ascii="Times New Roman" w:hAnsi="Times New Roman" w:cs="Times New Roman"/>
        </w:rPr>
        <w:t xml:space="preserve">un novērtēt </w:t>
      </w:r>
      <w:r w:rsidRPr="00AE61D5">
        <w:rPr>
          <w:rFonts w:ascii="Times New Roman" w:hAnsi="Times New Roman" w:cs="Times New Roman"/>
        </w:rPr>
        <w:t xml:space="preserve">personas, kuras </w:t>
      </w:r>
      <w:r w:rsidR="00E3782A" w:rsidRPr="00AE61D5">
        <w:rPr>
          <w:rFonts w:ascii="Times New Roman" w:hAnsi="Times New Roman" w:cs="Times New Roman"/>
        </w:rPr>
        <w:t>ir sniegušas nesavtīgu atbalstu līdzcilvēkiem.</w:t>
      </w:r>
      <w:r w:rsidR="00AE61D5" w:rsidRPr="00AE61D5">
        <w:rPr>
          <w:rFonts w:ascii="Times New Roman" w:hAnsi="Times New Roman" w:cs="Times New Roman"/>
        </w:rPr>
        <w:tab/>
      </w:r>
    </w:p>
    <w:p w14:paraId="487280DE" w14:textId="26920A0A" w:rsidR="00DE5911" w:rsidRPr="00AE61D5" w:rsidRDefault="00DE5911" w:rsidP="00746F2D">
      <w:pPr>
        <w:pStyle w:val="ListParagraph"/>
        <w:numPr>
          <w:ilvl w:val="1"/>
          <w:numId w:val="2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Veidot sabiedrībā priekšstatu, ka </w:t>
      </w:r>
    </w:p>
    <w:p w14:paraId="5E19E21E" w14:textId="0EF57010" w:rsidR="00E12564" w:rsidRPr="00AE61D5" w:rsidRDefault="00E12564" w:rsidP="00375504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AE61D5">
        <w:rPr>
          <w:rFonts w:ascii="Times New Roman" w:hAnsi="Times New Roman" w:cs="Times New Roman"/>
        </w:rPr>
        <w:t xml:space="preserve">Stipendiju piešķir </w:t>
      </w:r>
      <w:r w:rsidR="00C07BF0" w:rsidRPr="00AE61D5">
        <w:rPr>
          <w:rFonts w:ascii="Times New Roman" w:hAnsi="Times New Roman" w:cs="Times New Roman"/>
        </w:rPr>
        <w:t>viena</w:t>
      </w:r>
      <w:r w:rsidR="00DE5911">
        <w:rPr>
          <w:rFonts w:ascii="Times New Roman" w:hAnsi="Times New Roman" w:cs="Times New Roman"/>
        </w:rPr>
        <w:t>i vai vairākām</w:t>
      </w:r>
      <w:r w:rsidR="00C07BF0" w:rsidRPr="00AE61D5">
        <w:rPr>
          <w:rFonts w:ascii="Times New Roman" w:hAnsi="Times New Roman" w:cs="Times New Roman"/>
        </w:rPr>
        <w:t xml:space="preserve"> </w:t>
      </w:r>
      <w:r w:rsidR="00DE5911">
        <w:rPr>
          <w:rFonts w:ascii="Times New Roman" w:hAnsi="Times New Roman" w:cs="Times New Roman"/>
        </w:rPr>
        <w:t xml:space="preserve">personām </w:t>
      </w:r>
      <w:r w:rsidRPr="00AE61D5">
        <w:rPr>
          <w:rFonts w:ascii="Times New Roman" w:hAnsi="Times New Roman" w:cs="Times New Roman"/>
        </w:rPr>
        <w:t xml:space="preserve">par </w:t>
      </w:r>
      <w:r w:rsidR="00AE61D5" w:rsidRPr="00AE61D5">
        <w:rPr>
          <w:rFonts w:ascii="Times New Roman" w:hAnsi="Times New Roman" w:cs="Times New Roman"/>
        </w:rPr>
        <w:t xml:space="preserve">veiktiem darbiem līdzcilvēku labā. Situācijas netiek aprobežotas ar kādu materiālu palīdzību citiem, bet </w:t>
      </w:r>
      <w:r w:rsidR="00DE5911">
        <w:rPr>
          <w:rFonts w:ascii="Times New Roman" w:hAnsi="Times New Roman" w:cs="Times New Roman"/>
        </w:rPr>
        <w:t>tās v</w:t>
      </w:r>
      <w:r w:rsidR="00AE61D5" w:rsidRPr="00AE61D5">
        <w:rPr>
          <w:rFonts w:ascii="Times New Roman" w:hAnsi="Times New Roman" w:cs="Times New Roman"/>
        </w:rPr>
        <w:t xml:space="preserve">ar </w:t>
      </w:r>
      <w:r w:rsidR="00DE5911">
        <w:rPr>
          <w:rFonts w:ascii="Times New Roman" w:hAnsi="Times New Roman" w:cs="Times New Roman"/>
        </w:rPr>
        <w:t xml:space="preserve">būt </w:t>
      </w:r>
      <w:r w:rsidR="00AE61D5" w:rsidRPr="00AE61D5">
        <w:rPr>
          <w:rFonts w:ascii="Times New Roman" w:hAnsi="Times New Roman" w:cs="Times New Roman"/>
        </w:rPr>
        <w:t>jebkād</w:t>
      </w:r>
      <w:r w:rsidR="00DE5911">
        <w:rPr>
          <w:rFonts w:ascii="Times New Roman" w:hAnsi="Times New Roman" w:cs="Times New Roman"/>
        </w:rPr>
        <w:t>as</w:t>
      </w:r>
      <w:r w:rsidR="00AE61D5" w:rsidRPr="00AE61D5">
        <w:rPr>
          <w:rFonts w:ascii="Times New Roman" w:hAnsi="Times New Roman" w:cs="Times New Roman"/>
        </w:rPr>
        <w:t xml:space="preserve"> darbībā</w:t>
      </w:r>
      <w:r w:rsidR="00DE5911">
        <w:rPr>
          <w:rFonts w:ascii="Times New Roman" w:hAnsi="Times New Roman" w:cs="Times New Roman"/>
        </w:rPr>
        <w:t>s</w:t>
      </w:r>
      <w:r w:rsidR="00AE61D5" w:rsidRPr="00AE61D5">
        <w:rPr>
          <w:rFonts w:ascii="Times New Roman" w:hAnsi="Times New Roman" w:cs="Times New Roman"/>
        </w:rPr>
        <w:t xml:space="preserve">, kas veicinājušas kādu citu personu attīstību vai bijušas kā nozīmīgs atbalsts konkrētiem cilvēkiem vai cilvēku grupām. </w:t>
      </w:r>
    </w:p>
    <w:p w14:paraId="4BF7BB39" w14:textId="5714A5BF" w:rsidR="00C07BF0" w:rsidRDefault="00C07BF0" w:rsidP="00375504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Stipendijas apmērs tiek noteikts katru gadu un paziņots izsludinot Stipendiju. Pirmās Stipendijas apmērs 2022.gadā tiek noteikts 500 EUR. </w:t>
      </w:r>
    </w:p>
    <w:p w14:paraId="78C9A3E2" w14:textId="0B6F680F" w:rsidR="00E12564" w:rsidRDefault="00E12564" w:rsidP="00375504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Stipendija tiek katru gadu izsludināta BA Turība interneta vietnē, sociālos tīklos, mēdijos vai citā veidā.</w:t>
      </w:r>
    </w:p>
    <w:p w14:paraId="4A4493A1" w14:textId="5AD5B4A4" w:rsidR="00E12564" w:rsidRDefault="00E12564" w:rsidP="00375504">
      <w:pPr>
        <w:pStyle w:val="ListParagraph"/>
        <w:numPr>
          <w:ilvl w:val="0"/>
          <w:numId w:val="2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Stipendija tiek izsludināta katra gada </w:t>
      </w:r>
      <w:r w:rsidR="00DE5911">
        <w:rPr>
          <w:rFonts w:ascii="Times New Roman" w:hAnsi="Times New Roman" w:cs="Times New Roman"/>
        </w:rPr>
        <w:t>pirmajā ceturksnī</w:t>
      </w:r>
      <w:r>
        <w:rPr>
          <w:rFonts w:ascii="Times New Roman" w:hAnsi="Times New Roman" w:cs="Times New Roman"/>
        </w:rPr>
        <w:t xml:space="preserve"> ar pieteikšanās termiņu </w:t>
      </w:r>
      <w:r w:rsidR="00DE5911">
        <w:rPr>
          <w:rFonts w:ascii="Times New Roman" w:hAnsi="Times New Roman" w:cs="Times New Roman"/>
        </w:rPr>
        <w:t>ne mazāku kā 10 dienas</w:t>
      </w:r>
      <w:r>
        <w:rPr>
          <w:rFonts w:ascii="Times New Roman" w:hAnsi="Times New Roman" w:cs="Times New Roman"/>
        </w:rPr>
        <w:t xml:space="preserve">. </w:t>
      </w:r>
    </w:p>
    <w:p w14:paraId="0F214394" w14:textId="15DA067D" w:rsidR="00E12564" w:rsidRDefault="00E12564" w:rsidP="00375504">
      <w:pPr>
        <w:pStyle w:val="ListParagraph"/>
        <w:numPr>
          <w:ilvl w:val="0"/>
          <w:numId w:val="2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Izsludinot Stipendiju tiek norādīta pieteikuma iesniegšanas forma, pieteikšanās kanāls un termiņš kā arī informācija par Stipendijas apmēru konkrētam gadam.</w:t>
      </w:r>
    </w:p>
    <w:p w14:paraId="7CD90BCB" w14:textId="03F8DF14" w:rsidR="00277E0A" w:rsidRDefault="00277E0A" w:rsidP="00311CB1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Stipendijas pieteikuma formā jānorāda:</w:t>
      </w:r>
    </w:p>
    <w:p w14:paraId="7D92A2DB" w14:textId="2BC73F47" w:rsidR="00277E0A" w:rsidRDefault="00277E0A" w:rsidP="00311CB1">
      <w:pPr>
        <w:pStyle w:val="ListParagraph"/>
        <w:numPr>
          <w:ilvl w:val="1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Pieteicēja </w:t>
      </w:r>
      <w:r w:rsidR="008851B7">
        <w:rPr>
          <w:rFonts w:ascii="Times New Roman" w:hAnsi="Times New Roman" w:cs="Times New Roman"/>
        </w:rPr>
        <w:t>vārds, uzvārds, e-pasts un/vai tālruņa numurs;</w:t>
      </w:r>
    </w:p>
    <w:p w14:paraId="15D3547F" w14:textId="12DBEE38" w:rsidR="008851B7" w:rsidRDefault="008851B7" w:rsidP="00311CB1">
      <w:pPr>
        <w:pStyle w:val="ListParagraph"/>
        <w:numPr>
          <w:ilvl w:val="1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Pretendenta vārds, uzvārds, kontaktinformācija (e-pasts un/vai tālruņa nr.)</w:t>
      </w:r>
    </w:p>
    <w:p w14:paraId="1A4EA4E6" w14:textId="6ACC0141" w:rsidR="008851B7" w:rsidRDefault="008851B7" w:rsidP="00277E0A">
      <w:pPr>
        <w:pStyle w:val="ListParagraph"/>
        <w:numPr>
          <w:ilvl w:val="1"/>
          <w:numId w:val="2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Pamatojums, kādēļ Stipendija būtu piešķirama pretendentam.</w:t>
      </w:r>
    </w:p>
    <w:p w14:paraId="6837B66F" w14:textId="0DD699DA" w:rsidR="00E12564" w:rsidRDefault="00E12564" w:rsidP="00375504">
      <w:pPr>
        <w:pStyle w:val="ListParagraph"/>
        <w:numPr>
          <w:ilvl w:val="0"/>
          <w:numId w:val="2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Stipendijai nevar pieteikties pati persona, kura pretendē uz Stipendiju. </w:t>
      </w:r>
    </w:p>
    <w:p w14:paraId="100107D4" w14:textId="18C425F3" w:rsidR="00E12564" w:rsidRDefault="00E12564" w:rsidP="00375504">
      <w:pPr>
        <w:pStyle w:val="ListParagraph"/>
        <w:numPr>
          <w:ilvl w:val="0"/>
          <w:numId w:val="2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Pretendentu Stipendijai var izvirzīt jebkura </w:t>
      </w:r>
      <w:r w:rsidR="00375504">
        <w:rPr>
          <w:rFonts w:ascii="Times New Roman" w:hAnsi="Times New Roman" w:cs="Times New Roman"/>
        </w:rPr>
        <w:t xml:space="preserve">trešā </w:t>
      </w:r>
      <w:r>
        <w:rPr>
          <w:rFonts w:ascii="Times New Roman" w:hAnsi="Times New Roman" w:cs="Times New Roman"/>
        </w:rPr>
        <w:t>persona (arī ārpus BA Turība studējošo un pasniedzēju loka)</w:t>
      </w:r>
      <w:r w:rsidR="00DE5911">
        <w:rPr>
          <w:rFonts w:ascii="Times New Roman" w:hAnsi="Times New Roman" w:cs="Times New Roman"/>
        </w:rPr>
        <w:t xml:space="preserve"> un jebkuru personu</w:t>
      </w:r>
      <w:r>
        <w:rPr>
          <w:rFonts w:ascii="Times New Roman" w:hAnsi="Times New Roman" w:cs="Times New Roman"/>
        </w:rPr>
        <w:t xml:space="preserve">, ja pretendents atbilst Nolikuma </w:t>
      </w:r>
      <w:r w:rsidR="00C414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.punktā norādītām prasībām.</w:t>
      </w:r>
    </w:p>
    <w:p w14:paraId="362EC536" w14:textId="0F5D77ED" w:rsidR="00C72A08" w:rsidRDefault="00B7779F" w:rsidP="00E12564">
      <w:pPr>
        <w:pStyle w:val="ListParagraph"/>
        <w:numPr>
          <w:ilvl w:val="0"/>
          <w:numId w:val="2"/>
        </w:numPr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Pieteikumus uz Stipendiju izvērtē BA Turība Juridiskās fakultātes dekāns;</w:t>
      </w:r>
    </w:p>
    <w:p w14:paraId="0FCE78B9" w14:textId="2F0B8923" w:rsidR="00B7779F" w:rsidRDefault="00B7779F" w:rsidP="00E12564">
      <w:pPr>
        <w:pStyle w:val="ListParagraph"/>
        <w:numPr>
          <w:ilvl w:val="0"/>
          <w:numId w:val="2"/>
        </w:numPr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Lēmums par Stipendijas piešķiršanu tiek paziņots attiecīgā gada 14.martā. </w:t>
      </w:r>
    </w:p>
    <w:p w14:paraId="0A927739" w14:textId="30215A1B" w:rsidR="008807CA" w:rsidRDefault="00277E0A" w:rsidP="00E12564">
      <w:pPr>
        <w:pStyle w:val="ListParagraph"/>
        <w:numPr>
          <w:ilvl w:val="0"/>
          <w:numId w:val="2"/>
        </w:numPr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Informācija par </w:t>
      </w:r>
      <w:r w:rsidR="003E3476">
        <w:rPr>
          <w:rFonts w:ascii="Times New Roman" w:hAnsi="Times New Roman" w:cs="Times New Roman"/>
        </w:rPr>
        <w:t>Stipendijas ieguvēju un pamatojumu tiks publicēta, kopā ar lēmuma paziņošanu.</w:t>
      </w:r>
      <w:r>
        <w:rPr>
          <w:rFonts w:ascii="Times New Roman" w:hAnsi="Times New Roman" w:cs="Times New Roman"/>
        </w:rPr>
        <w:t xml:space="preserve"> </w:t>
      </w:r>
      <w:r w:rsidR="003E3476">
        <w:rPr>
          <w:rFonts w:ascii="Times New Roman" w:hAnsi="Times New Roman" w:cs="Times New Roman"/>
        </w:rPr>
        <w:t xml:space="preserve">Informācija par </w:t>
      </w:r>
      <w:r>
        <w:rPr>
          <w:rFonts w:ascii="Times New Roman" w:hAnsi="Times New Roman" w:cs="Times New Roman"/>
        </w:rPr>
        <w:t xml:space="preserve">pieteicēju </w:t>
      </w:r>
      <w:r w:rsidR="003E3476">
        <w:rPr>
          <w:rFonts w:ascii="Times New Roman" w:hAnsi="Times New Roman" w:cs="Times New Roman"/>
        </w:rPr>
        <w:t xml:space="preserve">arī </w:t>
      </w:r>
      <w:r>
        <w:rPr>
          <w:rFonts w:ascii="Times New Roman" w:hAnsi="Times New Roman" w:cs="Times New Roman"/>
        </w:rPr>
        <w:t>var tik</w:t>
      </w:r>
      <w:r w:rsidR="003E347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publiskota (pieteicējam ir tiesības norādīt, ka tas nevēlas, lai viņa identitāti atklātu</w:t>
      </w:r>
      <w:r w:rsidR="003E34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p w14:paraId="46D8178A" w14:textId="6018248D" w:rsidR="00B7779F" w:rsidRDefault="00B7779F" w:rsidP="00E12564">
      <w:pPr>
        <w:pStyle w:val="ListParagraph"/>
        <w:numPr>
          <w:ilvl w:val="0"/>
          <w:numId w:val="2"/>
        </w:numPr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Stipendijas saņēmējam nav aizliegts Pretendēt uz atkārotu Stipendijas saņemšanu turpmākos gados. </w:t>
      </w:r>
    </w:p>
    <w:p w14:paraId="193F2BD6" w14:textId="11A8BC46" w:rsidR="00F23708" w:rsidRDefault="00F23708" w:rsidP="00F23708">
      <w:pPr>
        <w:spacing w:after="240"/>
        <w:rPr>
          <w:rFonts w:ascii="Times New Roman" w:hAnsi="Times New Roman" w:cs="Times New Roman"/>
        </w:rPr>
      </w:pPr>
    </w:p>
    <w:p w14:paraId="125DC311" w14:textId="77777777" w:rsidR="00F23708" w:rsidRDefault="00F23708" w:rsidP="00F23708">
      <w:pPr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APSTIPRINĀTS</w:t>
      </w:r>
    </w:p>
    <w:p w14:paraId="114B7C02" w14:textId="34CC35A9" w:rsidR="00F23708" w:rsidRPr="00F23708" w:rsidRDefault="00F23708" w:rsidP="00F23708">
      <w:pPr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F431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.gada </w:t>
      </w:r>
      <w:r w:rsidR="00DE5911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DE5911">
        <w:rPr>
          <w:rFonts w:ascii="Times New Roman" w:hAnsi="Times New Roman" w:cs="Times New Roman"/>
        </w:rPr>
        <w:t>februārī</w:t>
      </w:r>
      <w:r>
        <w:rPr>
          <w:rFonts w:ascii="Times New Roman" w:hAnsi="Times New Roman" w:cs="Times New Roman"/>
        </w:rPr>
        <w:t xml:space="preserve"> </w:t>
      </w:r>
    </w:p>
    <w:p w14:paraId="38B933CB" w14:textId="05145A06" w:rsidR="00AC36FD" w:rsidRDefault="00AC36FD" w:rsidP="00AC36FD">
      <w:pPr>
        <w:rPr>
          <w:rFonts w:ascii="Times New Roman" w:hAnsi="Times New Roman" w:cs="Times New Roman"/>
        </w:rPr>
      </w:pPr>
    </w:p>
    <w:p w14:paraId="78CE5970" w14:textId="1F4A25E9" w:rsidR="00AC36FD" w:rsidRDefault="00AC36FD" w:rsidP="00AC36FD">
      <w:pPr>
        <w:rPr>
          <w:rFonts w:ascii="Times New Roman" w:hAnsi="Times New Roman" w:cs="Times New Roman"/>
        </w:rPr>
      </w:pPr>
    </w:p>
    <w:p w14:paraId="7A9D17CF" w14:textId="77A75AEE" w:rsidR="00AC36FD" w:rsidRDefault="00AC36FD" w:rsidP="00AC36FD">
      <w:pPr>
        <w:rPr>
          <w:rFonts w:ascii="Times New Roman" w:hAnsi="Times New Roman" w:cs="Times New Roman"/>
        </w:rPr>
      </w:pPr>
    </w:p>
    <w:p w14:paraId="09DD407F" w14:textId="77777777" w:rsidR="00596745" w:rsidRPr="00AC36FD" w:rsidRDefault="00596745" w:rsidP="00AC36F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96745" w:rsidRPr="00AC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42682"/>
    <w:multiLevelType w:val="hybridMultilevel"/>
    <w:tmpl w:val="0308B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D2DB5"/>
    <w:multiLevelType w:val="multilevel"/>
    <w:tmpl w:val="5A9C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45"/>
    <w:rsid w:val="00052F7E"/>
    <w:rsid w:val="00277E0A"/>
    <w:rsid w:val="00311CB1"/>
    <w:rsid w:val="00375504"/>
    <w:rsid w:val="003E3476"/>
    <w:rsid w:val="00596745"/>
    <w:rsid w:val="00746F2D"/>
    <w:rsid w:val="008807CA"/>
    <w:rsid w:val="008851B7"/>
    <w:rsid w:val="00A7475A"/>
    <w:rsid w:val="00AC36FD"/>
    <w:rsid w:val="00AE61D5"/>
    <w:rsid w:val="00B7779F"/>
    <w:rsid w:val="00C07BF0"/>
    <w:rsid w:val="00C41438"/>
    <w:rsid w:val="00C72A08"/>
    <w:rsid w:val="00DE5911"/>
    <w:rsid w:val="00E12564"/>
    <w:rsid w:val="00E3782A"/>
    <w:rsid w:val="00F23708"/>
    <w:rsid w:val="00F43135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3B450"/>
  <w15:chartTrackingRefBased/>
  <w15:docId w15:val="{32E73588-D1D4-1740-B60C-DCF6B614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6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C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</dc:creator>
  <cp:keywords/>
  <dc:description/>
  <cp:lastModifiedBy>Vineta Vitolina</cp:lastModifiedBy>
  <cp:revision>4</cp:revision>
  <dcterms:created xsi:type="dcterms:W3CDTF">2024-02-26T11:38:00Z</dcterms:created>
  <dcterms:modified xsi:type="dcterms:W3CDTF">2024-02-26T12:08:00Z</dcterms:modified>
</cp:coreProperties>
</file>