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3B" w:rsidRDefault="00EA7F3B" w:rsidP="00EA7F3B">
      <w:pPr>
        <w:ind w:firstLine="426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Biznesa augstskola Turība izsludina konkursu </w:t>
      </w:r>
    </w:p>
    <w:p w:rsidR="00EA7F3B" w:rsidRDefault="00EA7F3B" w:rsidP="00EA7F3B">
      <w:pPr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napToGrid w:val="0"/>
        </w:rPr>
        <w:t>uz akadēmiskā personāla</w:t>
      </w:r>
      <w:r>
        <w:rPr>
          <w:rFonts w:ascii="Arial" w:hAnsi="Arial" w:cs="Arial"/>
          <w:b/>
          <w:bCs/>
        </w:rPr>
        <w:t xml:space="preserve"> amatu</w:t>
      </w:r>
    </w:p>
    <w:p w:rsidR="00EA7F3B" w:rsidRDefault="00EA7F3B" w:rsidP="00EA7F3B">
      <w:pPr>
        <w:rPr>
          <w:rFonts w:ascii="Arial" w:hAnsi="Arial" w:cs="Arial"/>
          <w:b/>
          <w:bCs/>
          <w:snapToGrid w:val="0"/>
        </w:rPr>
      </w:pPr>
    </w:p>
    <w:p w:rsidR="00EA7F3B" w:rsidRDefault="00EA7F3B" w:rsidP="00EA7F3B">
      <w:pPr>
        <w:ind w:left="2127" w:hanging="2127"/>
        <w:jc w:val="both"/>
        <w:rPr>
          <w:rFonts w:ascii="Arial" w:hAnsi="Arial" w:cs="Arial"/>
          <w:sz w:val="16"/>
          <w:szCs w:val="16"/>
        </w:rPr>
      </w:pPr>
    </w:p>
    <w:p w:rsidR="00EA7F3B" w:rsidRDefault="00EA7F3B" w:rsidP="00EA7F3B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2"/>
          <w:szCs w:val="22"/>
        </w:rPr>
        <w:t>iesību zinātņu katedra:</w:t>
      </w:r>
    </w:p>
    <w:p w:rsidR="00EA7F3B" w:rsidRDefault="00EA7F3B" w:rsidP="00EA7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docents/e, Tiesību zinātnes nozare, Civiltiesības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, (1 vakance) </w:t>
      </w:r>
    </w:p>
    <w:p w:rsidR="00EA7F3B" w:rsidRDefault="00EA7F3B" w:rsidP="00EA7F3B">
      <w:pPr>
        <w:rPr>
          <w:rFonts w:ascii="Arial" w:hAnsi="Arial" w:cs="Arial"/>
          <w:i/>
          <w:iCs/>
          <w:sz w:val="22"/>
          <w:szCs w:val="22"/>
        </w:rPr>
      </w:pPr>
    </w:p>
    <w:p w:rsidR="00EA7F3B" w:rsidRDefault="00EA7F3B" w:rsidP="00EA7F3B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Prasības pretendentiem: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 izglītība atbilstoši izvēlētajam amatam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 praktiskā vai pētnieciskā vai konsultatīvā darba pieredze atbilstošā nozarē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zinātniskās publikācijas atbilstošā nozarē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dalība zinātniskajās konferencēs un starptautiskajos projektos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spēju patstāvīgi un radoši strādāt un apgūt jaunas tehnoloģijas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orientētam uz rezultātu </w:t>
      </w:r>
    </w:p>
    <w:p w:rsidR="00EA7F3B" w:rsidRDefault="00EA7F3B" w:rsidP="00EA7F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priekšroka pretendentiem ar labām svešvalodu zināšanām</w:t>
      </w:r>
    </w:p>
    <w:p w:rsidR="00EA7F3B" w:rsidRDefault="00EA7F3B" w:rsidP="00EA7F3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A7F3B" w:rsidRDefault="00EA7F3B" w:rsidP="00EA7F3B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Lūdzam iesniegt:</w:t>
      </w:r>
    </w:p>
    <w:p w:rsidR="00EA7F3B" w:rsidRDefault="00EA7F3B" w:rsidP="00EA7F3B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·          pieteikuma vēstuli, dzīves un darba gājumu (CV)</w:t>
      </w:r>
    </w:p>
    <w:p w:rsidR="00EA7F3B" w:rsidRDefault="00EA7F3B" w:rsidP="00EA7F3B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·          izglītības, akadēmisko nosaukumu un/vai zinātnisko grādu apliecinošu dokumentu kopijas</w:t>
      </w:r>
    </w:p>
    <w:p w:rsidR="00EA7F3B" w:rsidRDefault="00EA7F3B" w:rsidP="00EA7F3B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·          pēdējo sešu gadu publikācijas un/vai ievērojamu sasniegumu specialitātē (nozarē) sarakstu</w:t>
      </w:r>
    </w:p>
    <w:p w:rsidR="00EA7F3B" w:rsidRDefault="00EA7F3B" w:rsidP="00EA7F3B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·          izvēlētā amata īstenošanas projektu</w:t>
      </w:r>
    </w:p>
    <w:p w:rsidR="00EA7F3B" w:rsidRDefault="00EA7F3B" w:rsidP="00EA7F3B">
      <w:pPr>
        <w:rPr>
          <w:rFonts w:ascii="Arial" w:hAnsi="Arial" w:cs="Arial"/>
          <w:color w:val="1F497D"/>
          <w:sz w:val="22"/>
          <w:szCs w:val="22"/>
        </w:rPr>
      </w:pPr>
    </w:p>
    <w:p w:rsidR="00EA7F3B" w:rsidRDefault="00EA7F3B" w:rsidP="00EA7F3B">
      <w:pPr>
        <w:pStyle w:val="NormalWeb"/>
        <w:shd w:val="clear" w:color="auto" w:fill="FFFFFF"/>
        <w:jc w:val="both"/>
      </w:pPr>
      <w:r>
        <w:rPr>
          <w:rFonts w:ascii="Arial" w:hAnsi="Arial" w:cs="Arial"/>
        </w:rPr>
        <w:t xml:space="preserve">Lūdzam iepazīties ar informāciju par vakanto amatu kandidātu personas datu apstrādi: </w:t>
      </w:r>
      <w:hyperlink r:id="rId5" w:history="1">
        <w:r>
          <w:rPr>
            <w:rStyle w:val="Hyperlink"/>
            <w:rFonts w:ascii="Arial" w:hAnsi="Arial" w:cs="Arial"/>
          </w:rPr>
          <w:t>www.turiba.lv</w:t>
        </w:r>
      </w:hyperlink>
    </w:p>
    <w:p w:rsidR="00EA7F3B" w:rsidRDefault="00EA7F3B" w:rsidP="00EA7F3B">
      <w:pPr>
        <w:autoSpaceDE w:val="0"/>
        <w:autoSpaceDN w:val="0"/>
        <w:rPr>
          <w:rFonts w:hint="eastAsia"/>
        </w:rPr>
      </w:pPr>
      <w:r>
        <w:rPr>
          <w:rFonts w:ascii="Arial" w:hAnsi="Arial" w:cs="Arial"/>
          <w:sz w:val="22"/>
          <w:szCs w:val="22"/>
        </w:rPr>
        <w:t>Amatu pretendentiem, viena mēneša laikā no sludinājuma publicēšanas, iesniegt augstāk minētos dokumentus (personīgi</w:t>
      </w:r>
      <w:r>
        <w:rPr>
          <w:rFonts w:ascii="Arial" w:hAnsi="Arial" w:cs="Arial"/>
          <w:color w:val="1F497D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sūtot pa pastu vai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elektroniski) SIA “Biznesa augstskola Turība”  Personāla daļā, Graudu iela 68, Rīga, LV 1058, e-pasta adrese: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turiba@turiba.lv</w:t>
        </w:r>
      </w:hyperlink>
      <w:r>
        <w:rPr>
          <w:rFonts w:ascii="Arial" w:hAnsi="Arial" w:cs="Arial"/>
          <w:sz w:val="22"/>
          <w:szCs w:val="22"/>
        </w:rPr>
        <w:t>, tālrunis informācijai +371 67619008.</w:t>
      </w:r>
    </w:p>
    <w:p w:rsidR="00EA7F3B" w:rsidRDefault="00EA7F3B" w:rsidP="00EA7F3B">
      <w:pPr>
        <w:rPr>
          <w:rFonts w:ascii="Calibri" w:hAnsi="Calibri" w:cs="Calibri"/>
          <w:sz w:val="22"/>
          <w:szCs w:val="22"/>
        </w:rPr>
      </w:pPr>
    </w:p>
    <w:p w:rsidR="00EA7F3B" w:rsidRDefault="00EA7F3B" w:rsidP="00EA7F3B">
      <w:pPr>
        <w:rPr>
          <w:rFonts w:ascii="Calibri" w:hAnsi="Calibri" w:cs="Calibri"/>
          <w:sz w:val="22"/>
          <w:szCs w:val="22"/>
        </w:rPr>
      </w:pPr>
    </w:p>
    <w:p w:rsidR="00C172DF" w:rsidRDefault="00EA7F3B"/>
    <w:sectPr w:rsidR="00C17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3D17"/>
    <w:multiLevelType w:val="hybridMultilevel"/>
    <w:tmpl w:val="D17AB8C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3B"/>
    <w:rsid w:val="00A04F22"/>
    <w:rsid w:val="00AB5447"/>
    <w:rsid w:val="00E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A952-ADEC-4FA1-8A04-5BC3A41F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F3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A7F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EA7F3B"/>
    <w:pPr>
      <w:ind w:left="720"/>
    </w:pPr>
    <w:rPr>
      <w:rFonts w:ascii="Calibri" w:eastAsia="Arial Unicode MS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ba@turiba.lv" TargetMode="External"/><Relationship Id="rId5" Type="http://schemas.openxmlformats.org/officeDocument/2006/relationships/hyperlink" Target="http://www.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Neimane</dc:creator>
  <cp:keywords/>
  <dc:description/>
  <cp:lastModifiedBy>Kristine Neimane</cp:lastModifiedBy>
  <cp:revision>1</cp:revision>
  <dcterms:created xsi:type="dcterms:W3CDTF">2023-04-11T10:53:00Z</dcterms:created>
  <dcterms:modified xsi:type="dcterms:W3CDTF">2023-04-11T11:00:00Z</dcterms:modified>
</cp:coreProperties>
</file>